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</w:rPr>
      </w:pPr>
      <w:bookmarkStart w:id="0" w:name="_GoBack"/>
      <w:r>
        <w:rPr>
          <w:rFonts w:hint="default"/>
        </w:rPr>
        <w:t>Доброго дня, шановна громадо!</w:t>
      </w:r>
    </w:p>
    <w:bookmarkEnd w:id="0"/>
    <w:p>
      <w:pPr>
        <w:jc w:val="both"/>
        <w:rPr>
          <w:rFonts w:hint="default"/>
        </w:rPr>
      </w:pPr>
      <w:r>
        <w:rPr>
          <w:rFonts w:hint="default"/>
        </w:rPr>
        <w:t>Продовжуємо інформувати вас про публічні закупівлі, оголошені та реалізовані в рамках діяльності робочої групи «Прозорість та Підзвітність» у Бердичівському районі.</w:t>
      </w:r>
    </w:p>
    <w:p>
      <w:pPr>
        <w:jc w:val="both"/>
        <w:rPr>
          <w:rFonts w:hint="default"/>
        </w:rPr>
      </w:pPr>
      <w:r>
        <w:rPr>
          <w:rFonts w:hint="default"/>
        </w:rPr>
        <w:t>Зокрема 6 серпня Управління освіти і науки Бердичівської міської ради оголосило закупівлю засобів навчання для шкільних кабінетів. Очікувана вартість становила майже 663 тис грн. Участь у закупівлі взяв один учасник — ТОВ "КРАМНИЦЯ ПАЛЯНИЦЯ", яке запропонувало суму 652 300 грн. 22 серпня договір з переможцем було підписано. Замовник очікує поставки до 31 жовтня 2024 року.</w:t>
      </w:r>
    </w:p>
    <w:p>
      <w:pPr>
        <w:jc w:val="both"/>
        <w:rPr>
          <w:rFonts w:hint="default"/>
        </w:rPr>
      </w:pPr>
      <w:r>
        <w:rPr>
          <w:rFonts w:hint="default"/>
        </w:rPr>
        <w:t>8 серпня МКП "Бердичівкомунсервіс" оголосило закупівлю на поточний ремонт дороги у Бердичеві. Участь взяли два учасники: ПП "АК-ІНВЕСТБУД" та ВКФ "Урарту". 3 вересня було підписано договір із переможцем — ПП "АК-ІНВЕСТБУД".</w:t>
      </w:r>
    </w:p>
    <w:p>
      <w:pPr>
        <w:jc w:val="both"/>
        <w:rPr>
          <w:rFonts w:hint="default"/>
        </w:rPr>
      </w:pPr>
      <w:r>
        <w:rPr>
          <w:rFonts w:hint="default"/>
        </w:rPr>
        <w:t>Також 12 серпня було оголошено закупівлю на капітальний ремонт іншої вулиці вартістю майже 19 млн грн. Однак усі тендерні пропозиції було відхилено через невідповідність технічним вимогам.</w:t>
      </w:r>
    </w:p>
    <w:p>
      <w:pPr>
        <w:jc w:val="both"/>
        <w:rPr>
          <w:rFonts w:hint="default"/>
        </w:rPr>
      </w:pPr>
      <w:r>
        <w:rPr>
          <w:rFonts w:hint="default"/>
        </w:rPr>
        <w:t>16 серпня було оголошено закупівлю асфальтобетонної суміші на суму 600 тис грн. Участь взяв один учасник — ПП "АК-ІНВЕСТБУД" з пропозицією  майже 568 тис грн. Договір підписано 3 вересня 2024 року.</w:t>
      </w:r>
    </w:p>
    <w:p>
      <w:pPr>
        <w:jc w:val="both"/>
        <w:rPr>
          <w:rFonts w:hint="default"/>
        </w:rPr>
      </w:pPr>
      <w:r>
        <w:rPr>
          <w:rFonts w:hint="default"/>
        </w:rPr>
        <w:t>19 серпня "Бердичівкомунсервіс" оголосило закупівлю 2 020 тонн річкового піску на суму 808 тис грн. Єдина пропозиція від ТОВ "ЮНІ СТОУН ПЛЕНТ" у сумі майже 788 тис грн була схвалена, і підписання договору очікується найближчим часом.</w:t>
      </w:r>
    </w:p>
    <w:p>
      <w:pPr>
        <w:jc w:val="both"/>
        <w:rPr>
          <w:rFonts w:hint="default"/>
        </w:rPr>
      </w:pPr>
      <w:r>
        <w:rPr>
          <w:rFonts w:hint="default"/>
        </w:rPr>
        <w:t>26 серпня 2024 року Бердичівський професійний будівельний ліцей оголосив закупівлю деревообробних верстатів на суму 2 млн 533 тис грн. Учасник ТОВ "ЮНІ СТОУН ПЛЕНТ" подав пропозицію на 787 800 грн. Наступний етап – підписання договору між сторонами з обов’язковою його публікацією на офіційному майданчику Prozorro.</w:t>
      </w:r>
    </w:p>
    <w:p>
      <w:pPr>
        <w:jc w:val="both"/>
        <w:rPr>
          <w:rFonts w:hint="default"/>
        </w:rPr>
      </w:pPr>
      <w:r>
        <w:rPr>
          <w:rFonts w:hint="default"/>
        </w:rPr>
        <w:t xml:space="preserve">Продовжуємо забезпечувати прозорість кожної закупівлі та звітувати про їх реалізацію. </w:t>
      </w:r>
    </w:p>
    <w:p>
      <w:pPr>
        <w:jc w:val="both"/>
      </w:pPr>
      <w:r>
        <w:rPr>
          <w:rFonts w:hint="default"/>
        </w:rPr>
        <w:t>Дякую за увагу!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36718"/>
    <w:rsid w:val="7BB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2024-09-12T12:03:00Z</dcterms:created>
  <dc:creator>mops</dc:creator>
  <cp:lastModifiedBy>mops</cp:lastModifiedBy>
  <dcterms:modified xsi:type="dcterms:W3CDTF">2024-09-13T07:19:30Z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EA8C9B2796154056B1EE76A5EC4A8044_12</vt:lpwstr>
  </property>
</Properties>
</file>