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4E" w:rsidRPr="00EC3DB0" w:rsidRDefault="006C4513" w:rsidP="001C7E96">
      <w:pPr>
        <w:shd w:val="clear" w:color="auto" w:fill="FFFFFF"/>
        <w:spacing w:after="0"/>
        <w:jc w:val="right"/>
        <w:rPr>
          <w:rFonts w:ascii="Arial" w:hAnsi="Arial" w:cs="Arial"/>
          <w:i/>
          <w:sz w:val="28"/>
          <w:szCs w:val="28"/>
        </w:rPr>
      </w:pPr>
      <w:r w:rsidRPr="00EC3DB0">
        <w:rPr>
          <w:rFonts w:ascii="Arial" w:hAnsi="Arial" w:cs="Arial"/>
          <w:i/>
          <w:sz w:val="28"/>
          <w:szCs w:val="28"/>
        </w:rPr>
        <w:t xml:space="preserve">Виступ </w:t>
      </w:r>
      <w:r w:rsidR="00763304" w:rsidRPr="00EC3DB0">
        <w:rPr>
          <w:rFonts w:ascii="Arial" w:hAnsi="Arial" w:cs="Arial"/>
          <w:i/>
          <w:sz w:val="28"/>
          <w:szCs w:val="28"/>
        </w:rPr>
        <w:t>заступника</w:t>
      </w:r>
      <w:r w:rsidRPr="00EC3DB0">
        <w:rPr>
          <w:rFonts w:ascii="Arial" w:hAnsi="Arial" w:cs="Arial"/>
          <w:i/>
          <w:sz w:val="28"/>
          <w:szCs w:val="28"/>
        </w:rPr>
        <w:t xml:space="preserve"> начальника </w:t>
      </w:r>
    </w:p>
    <w:p w:rsidR="00F35E4E" w:rsidRPr="00EC3DB0" w:rsidRDefault="006C4513" w:rsidP="001C7E96">
      <w:pPr>
        <w:shd w:val="clear" w:color="auto" w:fill="FFFFFF"/>
        <w:spacing w:after="0"/>
        <w:jc w:val="right"/>
        <w:rPr>
          <w:rFonts w:ascii="Arial" w:hAnsi="Arial" w:cs="Arial"/>
          <w:i/>
          <w:sz w:val="28"/>
          <w:szCs w:val="28"/>
        </w:rPr>
      </w:pPr>
      <w:r w:rsidRPr="00EC3DB0">
        <w:rPr>
          <w:rFonts w:ascii="Arial" w:hAnsi="Arial" w:cs="Arial"/>
          <w:i/>
          <w:sz w:val="28"/>
          <w:szCs w:val="28"/>
        </w:rPr>
        <w:t xml:space="preserve">Головного управління </w:t>
      </w:r>
      <w:proofErr w:type="gramStart"/>
      <w:r w:rsidRPr="00EC3DB0">
        <w:rPr>
          <w:rFonts w:ascii="Arial" w:hAnsi="Arial" w:cs="Arial"/>
          <w:i/>
          <w:sz w:val="28"/>
          <w:szCs w:val="28"/>
        </w:rPr>
        <w:t>ДПС  у</w:t>
      </w:r>
      <w:proofErr w:type="gramEnd"/>
      <w:r w:rsidRPr="00EC3DB0">
        <w:rPr>
          <w:rFonts w:ascii="Arial" w:hAnsi="Arial" w:cs="Arial"/>
          <w:i/>
          <w:sz w:val="28"/>
          <w:szCs w:val="28"/>
        </w:rPr>
        <w:t xml:space="preserve"> Житомирській області </w:t>
      </w:r>
    </w:p>
    <w:p w:rsidR="00F35E4E" w:rsidRPr="00EC3DB0" w:rsidRDefault="00763304" w:rsidP="001C7E96">
      <w:pPr>
        <w:shd w:val="clear" w:color="auto" w:fill="FFFFFF"/>
        <w:spacing w:after="0"/>
        <w:jc w:val="right"/>
        <w:rPr>
          <w:rFonts w:ascii="Arial" w:hAnsi="Arial" w:cs="Arial"/>
          <w:i/>
          <w:sz w:val="28"/>
          <w:szCs w:val="28"/>
        </w:rPr>
      </w:pPr>
      <w:proofErr w:type="spellStart"/>
      <w:r w:rsidRPr="00EC3DB0">
        <w:rPr>
          <w:rFonts w:ascii="Arial" w:hAnsi="Arial" w:cs="Arial"/>
          <w:i/>
          <w:sz w:val="28"/>
          <w:szCs w:val="28"/>
        </w:rPr>
        <w:t>Галини</w:t>
      </w:r>
      <w:proofErr w:type="spellEnd"/>
      <w:r w:rsidRPr="00EC3DB0">
        <w:rPr>
          <w:rFonts w:ascii="Arial" w:hAnsi="Arial" w:cs="Arial"/>
          <w:i/>
          <w:sz w:val="28"/>
          <w:szCs w:val="28"/>
        </w:rPr>
        <w:t xml:space="preserve"> Воробей</w:t>
      </w:r>
      <w:r w:rsidR="006C4513" w:rsidRPr="00EC3DB0">
        <w:rPr>
          <w:rFonts w:ascii="Arial" w:hAnsi="Arial" w:cs="Arial"/>
          <w:i/>
          <w:sz w:val="28"/>
          <w:szCs w:val="28"/>
        </w:rPr>
        <w:t xml:space="preserve"> </w:t>
      </w:r>
    </w:p>
    <w:p w:rsidR="001B59AF" w:rsidRPr="00EC3DB0" w:rsidRDefault="006C4513" w:rsidP="001C7E96">
      <w:pPr>
        <w:shd w:val="clear" w:color="auto" w:fill="FFFFFF"/>
        <w:spacing w:after="0"/>
        <w:jc w:val="right"/>
        <w:rPr>
          <w:rFonts w:ascii="Arial" w:hAnsi="Arial" w:cs="Arial"/>
          <w:i/>
          <w:sz w:val="28"/>
          <w:szCs w:val="28"/>
        </w:rPr>
      </w:pPr>
      <w:r w:rsidRPr="00EC3DB0">
        <w:rPr>
          <w:rFonts w:ascii="Arial" w:hAnsi="Arial" w:cs="Arial"/>
          <w:i/>
          <w:sz w:val="28"/>
          <w:szCs w:val="28"/>
        </w:rPr>
        <w:t xml:space="preserve">в </w:t>
      </w:r>
      <w:proofErr w:type="spellStart"/>
      <w:r w:rsidRPr="00EC3DB0">
        <w:rPr>
          <w:rFonts w:ascii="Arial" w:hAnsi="Arial" w:cs="Arial"/>
          <w:i/>
          <w:sz w:val="28"/>
          <w:szCs w:val="28"/>
        </w:rPr>
        <w:t>Медіацентрі</w:t>
      </w:r>
      <w:proofErr w:type="spellEnd"/>
      <w:r w:rsidRPr="00EC3DB0">
        <w:rPr>
          <w:rFonts w:ascii="Arial" w:hAnsi="Arial" w:cs="Arial"/>
          <w:i/>
          <w:sz w:val="28"/>
          <w:szCs w:val="28"/>
        </w:rPr>
        <w:t xml:space="preserve"> </w:t>
      </w:r>
      <w:r w:rsidR="00EC3DB0">
        <w:rPr>
          <w:rFonts w:ascii="Arial" w:hAnsi="Arial" w:cs="Arial"/>
          <w:i/>
          <w:sz w:val="28"/>
          <w:szCs w:val="28"/>
          <w:lang w:val="uk-UA"/>
        </w:rPr>
        <w:t xml:space="preserve">Житомирської </w:t>
      </w:r>
      <w:r w:rsidRPr="00EC3DB0">
        <w:rPr>
          <w:rFonts w:ascii="Arial" w:hAnsi="Arial" w:cs="Arial"/>
          <w:i/>
          <w:sz w:val="28"/>
          <w:szCs w:val="28"/>
        </w:rPr>
        <w:t>ОВА</w:t>
      </w:r>
    </w:p>
    <w:p w:rsidR="005C7118" w:rsidRPr="00EC3DB0" w:rsidRDefault="004E651F" w:rsidP="001C7E96">
      <w:pPr>
        <w:shd w:val="clear" w:color="auto" w:fill="FFFFFF"/>
        <w:spacing w:after="0"/>
        <w:jc w:val="right"/>
        <w:rPr>
          <w:rFonts w:ascii="Arial" w:hAnsi="Arial" w:cs="Arial"/>
          <w:i/>
          <w:sz w:val="28"/>
          <w:szCs w:val="28"/>
          <w:lang w:val="uk-UA"/>
        </w:rPr>
      </w:pPr>
      <w:r>
        <w:rPr>
          <w:rFonts w:ascii="Arial" w:hAnsi="Arial" w:cs="Arial"/>
          <w:i/>
          <w:sz w:val="28"/>
          <w:szCs w:val="28"/>
          <w:lang w:val="uk-UA"/>
        </w:rPr>
        <w:t>0</w:t>
      </w:r>
      <w:r w:rsidR="001C7E96">
        <w:rPr>
          <w:rFonts w:ascii="Arial" w:hAnsi="Arial" w:cs="Arial"/>
          <w:i/>
          <w:sz w:val="28"/>
          <w:szCs w:val="28"/>
          <w:lang w:val="uk-UA"/>
        </w:rPr>
        <w:t>3</w:t>
      </w:r>
      <w:r w:rsidR="005C7118" w:rsidRPr="00EC3DB0">
        <w:rPr>
          <w:rFonts w:ascii="Arial" w:hAnsi="Arial" w:cs="Arial"/>
          <w:i/>
          <w:sz w:val="28"/>
          <w:szCs w:val="28"/>
          <w:lang w:val="uk-UA"/>
        </w:rPr>
        <w:t>.</w:t>
      </w:r>
      <w:r>
        <w:rPr>
          <w:rFonts w:ascii="Arial" w:hAnsi="Arial" w:cs="Arial"/>
          <w:i/>
          <w:sz w:val="28"/>
          <w:szCs w:val="28"/>
          <w:lang w:val="uk-UA"/>
        </w:rPr>
        <w:t>10</w:t>
      </w:r>
      <w:r w:rsidR="005C7118" w:rsidRPr="00EC3DB0">
        <w:rPr>
          <w:rFonts w:ascii="Arial" w:hAnsi="Arial" w:cs="Arial"/>
          <w:i/>
          <w:sz w:val="28"/>
          <w:szCs w:val="28"/>
          <w:lang w:val="uk-UA"/>
        </w:rPr>
        <w:t>.2024</w:t>
      </w:r>
    </w:p>
    <w:p w:rsidR="00BA2FE3" w:rsidRPr="00EC3DB0" w:rsidRDefault="00BA2FE3" w:rsidP="001C7E96">
      <w:pPr>
        <w:shd w:val="clear" w:color="auto" w:fill="FFFFFF"/>
        <w:spacing w:after="0"/>
        <w:jc w:val="center"/>
        <w:rPr>
          <w:rFonts w:ascii="Arial" w:hAnsi="Arial" w:cs="Arial"/>
          <w:i/>
          <w:sz w:val="28"/>
          <w:szCs w:val="28"/>
          <w:lang w:val="uk-UA"/>
        </w:rPr>
      </w:pPr>
    </w:p>
    <w:p w:rsidR="00042003" w:rsidRDefault="00F43C06" w:rsidP="001C7E96">
      <w:pPr>
        <w:shd w:val="clear" w:color="auto" w:fill="FFFFFF"/>
        <w:spacing w:after="0"/>
        <w:jc w:val="center"/>
        <w:rPr>
          <w:rFonts w:ascii="Arial" w:hAnsi="Arial" w:cs="Arial"/>
          <w:b/>
          <w:sz w:val="28"/>
          <w:szCs w:val="28"/>
          <w:lang w:val="uk-UA"/>
        </w:rPr>
      </w:pPr>
      <w:r w:rsidRPr="00BA2FE3">
        <w:rPr>
          <w:rFonts w:ascii="Arial" w:hAnsi="Arial" w:cs="Arial"/>
          <w:b/>
          <w:sz w:val="28"/>
          <w:szCs w:val="28"/>
          <w:lang w:val="uk-UA"/>
        </w:rPr>
        <w:t xml:space="preserve">Стан </w:t>
      </w:r>
      <w:r w:rsidR="004E651F">
        <w:rPr>
          <w:rFonts w:ascii="Arial" w:hAnsi="Arial" w:cs="Arial"/>
          <w:b/>
          <w:sz w:val="28"/>
          <w:szCs w:val="28"/>
          <w:lang w:val="uk-UA"/>
        </w:rPr>
        <w:t xml:space="preserve">надходжень податкових платежів до бюджетів </w:t>
      </w:r>
    </w:p>
    <w:p w:rsidR="00A044BC" w:rsidRPr="00BA2FE3" w:rsidRDefault="006A3FA2" w:rsidP="001C7E96">
      <w:pPr>
        <w:shd w:val="clear" w:color="auto" w:fill="FFFFFF"/>
        <w:spacing w:after="0"/>
        <w:jc w:val="center"/>
        <w:rPr>
          <w:rFonts w:ascii="Arial" w:hAnsi="Arial" w:cs="Arial"/>
          <w:b/>
          <w:sz w:val="28"/>
          <w:szCs w:val="28"/>
          <w:lang w:val="uk-UA"/>
        </w:rPr>
      </w:pPr>
      <w:r>
        <w:rPr>
          <w:rFonts w:ascii="Arial" w:hAnsi="Arial" w:cs="Arial"/>
          <w:b/>
          <w:sz w:val="28"/>
          <w:szCs w:val="28"/>
          <w:lang w:val="uk-UA"/>
        </w:rPr>
        <w:t>за 9 місяців</w:t>
      </w:r>
      <w:r w:rsidR="004E651F">
        <w:rPr>
          <w:rFonts w:ascii="Arial" w:hAnsi="Arial" w:cs="Arial"/>
          <w:b/>
          <w:sz w:val="28"/>
          <w:szCs w:val="28"/>
          <w:lang w:val="uk-UA"/>
        </w:rPr>
        <w:t xml:space="preserve"> 2024 року</w:t>
      </w:r>
    </w:p>
    <w:p w:rsidR="00A044BC" w:rsidRPr="005C7118" w:rsidRDefault="00A044BC" w:rsidP="001C7E96">
      <w:pPr>
        <w:shd w:val="clear" w:color="auto" w:fill="FFFFFF"/>
        <w:spacing w:after="0"/>
        <w:jc w:val="both"/>
        <w:rPr>
          <w:rFonts w:ascii="Arial" w:hAnsi="Arial" w:cs="Arial"/>
          <w:b/>
          <w:sz w:val="28"/>
          <w:szCs w:val="28"/>
        </w:rPr>
      </w:pPr>
    </w:p>
    <w:p w:rsidR="002B6B18" w:rsidRPr="005C7118" w:rsidRDefault="004E651F" w:rsidP="001C7E96">
      <w:pPr>
        <w:shd w:val="clear" w:color="auto" w:fill="FFFFFF"/>
        <w:spacing w:after="0"/>
        <w:jc w:val="both"/>
        <w:rPr>
          <w:rFonts w:ascii="Arial" w:hAnsi="Arial" w:cs="Arial"/>
          <w:sz w:val="28"/>
          <w:szCs w:val="28"/>
          <w:lang w:val="uk-UA"/>
        </w:rPr>
      </w:pPr>
      <w:r>
        <w:rPr>
          <w:rFonts w:ascii="Arial" w:hAnsi="Arial" w:cs="Arial"/>
          <w:sz w:val="28"/>
          <w:szCs w:val="28"/>
          <w:lang w:val="uk-UA"/>
        </w:rPr>
        <w:t>Платники податків</w:t>
      </w:r>
      <w:r w:rsidR="006A3FA2">
        <w:rPr>
          <w:rFonts w:ascii="Arial" w:hAnsi="Arial" w:cs="Arial"/>
          <w:sz w:val="28"/>
          <w:szCs w:val="28"/>
          <w:lang w:val="uk-UA"/>
        </w:rPr>
        <w:t xml:space="preserve"> області</w:t>
      </w:r>
      <w:r>
        <w:rPr>
          <w:rFonts w:ascii="Arial" w:hAnsi="Arial" w:cs="Arial"/>
          <w:sz w:val="28"/>
          <w:szCs w:val="28"/>
          <w:lang w:val="uk-UA"/>
        </w:rPr>
        <w:t xml:space="preserve"> продовжують сумлінно підтримувати державу сплаченими податками. Завдяки їх активній громадянській позиції та патріотизму бюджет стабільно отримує такі необхідні кошти для</w:t>
      </w:r>
      <w:r w:rsidR="00B400D0">
        <w:rPr>
          <w:rFonts w:ascii="Arial" w:hAnsi="Arial" w:cs="Arial"/>
          <w:sz w:val="28"/>
          <w:szCs w:val="28"/>
          <w:lang w:val="uk-UA"/>
        </w:rPr>
        <w:t xml:space="preserve"> підтримки фінансового стану країни, </w:t>
      </w:r>
      <w:r>
        <w:rPr>
          <w:rFonts w:ascii="Arial" w:hAnsi="Arial" w:cs="Arial"/>
          <w:sz w:val="28"/>
          <w:szCs w:val="28"/>
          <w:lang w:val="uk-UA"/>
        </w:rPr>
        <w:t xml:space="preserve"> З</w:t>
      </w:r>
      <w:r w:rsidR="006A3FA2">
        <w:rPr>
          <w:rFonts w:ascii="Arial" w:hAnsi="Arial" w:cs="Arial"/>
          <w:sz w:val="28"/>
          <w:szCs w:val="28"/>
          <w:lang w:val="uk-UA"/>
        </w:rPr>
        <w:t>бройних Сил України та соціальних виплат</w:t>
      </w:r>
      <w:r>
        <w:rPr>
          <w:rFonts w:ascii="Arial" w:hAnsi="Arial" w:cs="Arial"/>
          <w:sz w:val="28"/>
          <w:szCs w:val="28"/>
          <w:lang w:val="uk-UA"/>
        </w:rPr>
        <w:t xml:space="preserve"> громадянам</w:t>
      </w:r>
      <w:r w:rsidR="00C9463D">
        <w:rPr>
          <w:rFonts w:ascii="Arial" w:hAnsi="Arial" w:cs="Arial"/>
          <w:sz w:val="28"/>
          <w:szCs w:val="28"/>
          <w:lang w:val="uk-UA"/>
        </w:rPr>
        <w:t>.</w:t>
      </w:r>
    </w:p>
    <w:p w:rsidR="002B6B18" w:rsidRPr="005C7118" w:rsidRDefault="004E651F" w:rsidP="001C7E96">
      <w:pPr>
        <w:shd w:val="clear" w:color="auto" w:fill="FFFFFF"/>
        <w:spacing w:after="0"/>
        <w:jc w:val="both"/>
        <w:rPr>
          <w:rFonts w:ascii="Arial" w:hAnsi="Arial" w:cs="Arial"/>
          <w:sz w:val="28"/>
          <w:szCs w:val="28"/>
          <w:lang w:val="uk-UA"/>
        </w:rPr>
      </w:pPr>
      <w:r>
        <w:rPr>
          <w:rFonts w:ascii="Arial" w:hAnsi="Arial" w:cs="Arial"/>
          <w:sz w:val="28"/>
          <w:szCs w:val="28"/>
          <w:lang w:val="uk-UA"/>
        </w:rPr>
        <w:t>За оперативними даними</w:t>
      </w:r>
      <w:r w:rsidR="002B6B18" w:rsidRPr="005C7118">
        <w:rPr>
          <w:rFonts w:ascii="Arial" w:hAnsi="Arial" w:cs="Arial"/>
          <w:sz w:val="28"/>
          <w:szCs w:val="28"/>
          <w:lang w:val="uk-UA"/>
        </w:rPr>
        <w:t xml:space="preserve"> </w:t>
      </w:r>
      <w:r w:rsidR="004F5130">
        <w:rPr>
          <w:rFonts w:ascii="Arial" w:hAnsi="Arial" w:cs="Arial"/>
          <w:b/>
          <w:sz w:val="28"/>
          <w:szCs w:val="28"/>
          <w:lang w:val="uk-UA"/>
        </w:rPr>
        <w:t>н</w:t>
      </w:r>
      <w:r w:rsidR="002B6B18" w:rsidRPr="00FC2952">
        <w:rPr>
          <w:rFonts w:ascii="Arial" w:hAnsi="Arial" w:cs="Arial"/>
          <w:b/>
          <w:sz w:val="28"/>
          <w:szCs w:val="28"/>
          <w:lang w:val="uk-UA"/>
        </w:rPr>
        <w:t>адходження</w:t>
      </w:r>
      <w:r w:rsidR="00BA2FE3">
        <w:rPr>
          <w:rFonts w:ascii="Arial" w:hAnsi="Arial" w:cs="Arial"/>
          <w:sz w:val="28"/>
          <w:szCs w:val="28"/>
          <w:lang w:val="uk-UA"/>
        </w:rPr>
        <w:t xml:space="preserve"> до бюджетів у</w:t>
      </w:r>
      <w:r w:rsidR="002B6B18" w:rsidRPr="005C7118">
        <w:rPr>
          <w:rFonts w:ascii="Arial" w:hAnsi="Arial" w:cs="Arial"/>
          <w:sz w:val="28"/>
          <w:szCs w:val="28"/>
          <w:lang w:val="uk-UA"/>
        </w:rPr>
        <w:t xml:space="preserve">сіх рівнів </w:t>
      </w:r>
      <w:r w:rsidR="006A3FA2">
        <w:rPr>
          <w:rFonts w:ascii="Arial" w:hAnsi="Arial" w:cs="Arial"/>
          <w:sz w:val="28"/>
          <w:szCs w:val="28"/>
          <w:lang w:val="uk-UA"/>
        </w:rPr>
        <w:t>за 9</w:t>
      </w:r>
      <w:r w:rsidR="00F02511">
        <w:rPr>
          <w:rFonts w:ascii="Arial" w:hAnsi="Arial" w:cs="Arial"/>
          <w:sz w:val="28"/>
          <w:szCs w:val="28"/>
          <w:lang w:val="uk-UA"/>
        </w:rPr>
        <w:t> </w:t>
      </w:r>
      <w:r w:rsidR="006A3FA2">
        <w:rPr>
          <w:rFonts w:ascii="Arial" w:hAnsi="Arial" w:cs="Arial"/>
          <w:sz w:val="28"/>
          <w:szCs w:val="28"/>
          <w:lang w:val="uk-UA"/>
        </w:rPr>
        <w:t>місяців</w:t>
      </w:r>
      <w:r w:rsidR="00C9463D">
        <w:rPr>
          <w:rFonts w:ascii="Arial" w:hAnsi="Arial" w:cs="Arial"/>
          <w:sz w:val="28"/>
          <w:szCs w:val="28"/>
          <w:lang w:val="uk-UA"/>
        </w:rPr>
        <w:t xml:space="preserve"> 2024 року</w:t>
      </w:r>
      <w:r w:rsidR="00BA2FE3">
        <w:rPr>
          <w:rFonts w:ascii="Arial" w:hAnsi="Arial" w:cs="Arial"/>
          <w:sz w:val="28"/>
          <w:szCs w:val="28"/>
          <w:lang w:val="uk-UA"/>
        </w:rPr>
        <w:t xml:space="preserve"> склал</w:t>
      </w:r>
      <w:r w:rsidR="002B6B18" w:rsidRPr="005C7118">
        <w:rPr>
          <w:rFonts w:ascii="Arial" w:hAnsi="Arial" w:cs="Arial"/>
          <w:sz w:val="28"/>
          <w:szCs w:val="28"/>
          <w:lang w:val="uk-UA"/>
        </w:rPr>
        <w:t xml:space="preserve">и </w:t>
      </w:r>
      <w:r w:rsidR="006A3FA2">
        <w:rPr>
          <w:rFonts w:ascii="Arial" w:hAnsi="Arial" w:cs="Arial"/>
          <w:sz w:val="28"/>
          <w:szCs w:val="28"/>
          <w:lang w:val="uk-UA"/>
        </w:rPr>
        <w:t xml:space="preserve">майже </w:t>
      </w:r>
      <w:r w:rsidR="00C9463D" w:rsidRPr="00A23EA5">
        <w:rPr>
          <w:rFonts w:ascii="Arial" w:hAnsi="Arial" w:cs="Arial"/>
          <w:b/>
          <w:sz w:val="28"/>
          <w:szCs w:val="28"/>
          <w:lang w:val="uk-UA"/>
        </w:rPr>
        <w:t>1</w:t>
      </w:r>
      <w:r w:rsidR="00BA2FE3" w:rsidRPr="004F5130">
        <w:rPr>
          <w:rFonts w:ascii="Arial" w:hAnsi="Arial" w:cs="Arial"/>
          <w:b/>
          <w:sz w:val="28"/>
          <w:szCs w:val="28"/>
          <w:lang w:val="uk-UA"/>
        </w:rPr>
        <w:t>9</w:t>
      </w:r>
      <w:r w:rsidR="00BA2FE3">
        <w:rPr>
          <w:rFonts w:ascii="Arial" w:hAnsi="Arial" w:cs="Arial"/>
          <w:sz w:val="28"/>
          <w:szCs w:val="28"/>
          <w:lang w:val="uk-UA"/>
        </w:rPr>
        <w:t> </w:t>
      </w:r>
      <w:r w:rsidR="002B6B18" w:rsidRPr="005C7118">
        <w:rPr>
          <w:rFonts w:ascii="Arial" w:hAnsi="Arial" w:cs="Arial"/>
          <w:sz w:val="28"/>
          <w:szCs w:val="28"/>
          <w:lang w:val="uk-UA"/>
        </w:rPr>
        <w:t>мільярд</w:t>
      </w:r>
      <w:r w:rsidR="00FC2952">
        <w:rPr>
          <w:rFonts w:ascii="Arial" w:hAnsi="Arial" w:cs="Arial"/>
          <w:sz w:val="28"/>
          <w:szCs w:val="28"/>
          <w:lang w:val="uk-UA"/>
        </w:rPr>
        <w:t>ів</w:t>
      </w:r>
      <w:r w:rsidR="002B6B18" w:rsidRPr="005C7118">
        <w:rPr>
          <w:rFonts w:ascii="Arial" w:hAnsi="Arial" w:cs="Arial"/>
          <w:sz w:val="28"/>
          <w:szCs w:val="28"/>
          <w:lang w:val="uk-UA"/>
        </w:rPr>
        <w:t xml:space="preserve"> гривень податків</w:t>
      </w:r>
      <w:r w:rsidR="007B7A34" w:rsidRPr="005C7118">
        <w:rPr>
          <w:rFonts w:ascii="Arial" w:hAnsi="Arial" w:cs="Arial"/>
          <w:sz w:val="28"/>
          <w:szCs w:val="28"/>
          <w:lang w:val="uk-UA"/>
        </w:rPr>
        <w:t xml:space="preserve"> </w:t>
      </w:r>
      <w:r w:rsidR="00BA2FE3">
        <w:rPr>
          <w:rFonts w:ascii="Arial" w:hAnsi="Arial" w:cs="Arial"/>
          <w:sz w:val="28"/>
          <w:szCs w:val="28"/>
          <w:lang w:val="uk-UA"/>
        </w:rPr>
        <w:t>і</w:t>
      </w:r>
      <w:r w:rsidR="002B6B18" w:rsidRPr="005C7118">
        <w:rPr>
          <w:rFonts w:ascii="Arial" w:hAnsi="Arial" w:cs="Arial"/>
          <w:sz w:val="28"/>
          <w:szCs w:val="28"/>
          <w:lang w:val="uk-UA"/>
        </w:rPr>
        <w:t xml:space="preserve"> зборів</w:t>
      </w:r>
      <w:r w:rsidR="006A3FA2">
        <w:rPr>
          <w:rFonts w:ascii="Arial" w:hAnsi="Arial" w:cs="Arial"/>
          <w:sz w:val="28"/>
          <w:szCs w:val="28"/>
          <w:lang w:val="uk-UA"/>
        </w:rPr>
        <w:t>. К</w:t>
      </w:r>
      <w:r w:rsidR="00BA2FE3">
        <w:rPr>
          <w:rFonts w:ascii="Arial" w:hAnsi="Arial" w:cs="Arial"/>
          <w:sz w:val="28"/>
          <w:szCs w:val="28"/>
          <w:lang w:val="uk-UA"/>
        </w:rPr>
        <w:t>рім того</w:t>
      </w:r>
      <w:r w:rsidR="006A3FA2">
        <w:rPr>
          <w:rFonts w:ascii="Arial" w:hAnsi="Arial" w:cs="Arial"/>
          <w:sz w:val="28"/>
          <w:szCs w:val="28"/>
          <w:lang w:val="uk-UA"/>
        </w:rPr>
        <w:t xml:space="preserve"> забезпечено надходжен</w:t>
      </w:r>
      <w:r w:rsidR="00417664">
        <w:rPr>
          <w:rFonts w:ascii="Arial" w:hAnsi="Arial" w:cs="Arial"/>
          <w:sz w:val="28"/>
          <w:szCs w:val="28"/>
          <w:lang w:val="uk-UA"/>
        </w:rPr>
        <w:t>ь</w:t>
      </w:r>
      <w:r w:rsidR="002B6B18" w:rsidRPr="005C7118">
        <w:rPr>
          <w:rFonts w:ascii="Arial" w:hAnsi="Arial" w:cs="Arial"/>
          <w:sz w:val="28"/>
          <w:szCs w:val="28"/>
          <w:lang w:val="uk-UA"/>
        </w:rPr>
        <w:t xml:space="preserve"> </w:t>
      </w:r>
      <w:r w:rsidR="00C9463D" w:rsidRPr="0028152B">
        <w:rPr>
          <w:rFonts w:ascii="Arial" w:hAnsi="Arial" w:cs="Arial"/>
          <w:b/>
          <w:sz w:val="28"/>
          <w:szCs w:val="28"/>
          <w:lang w:val="uk-UA"/>
        </w:rPr>
        <w:t>12,0</w:t>
      </w:r>
      <w:r w:rsidR="002B6B18" w:rsidRPr="005C7118">
        <w:rPr>
          <w:rFonts w:ascii="Arial" w:hAnsi="Arial" w:cs="Arial"/>
          <w:sz w:val="28"/>
          <w:szCs w:val="28"/>
          <w:lang w:val="uk-UA"/>
        </w:rPr>
        <w:t xml:space="preserve"> мільярд</w:t>
      </w:r>
      <w:r w:rsidR="0028152B">
        <w:rPr>
          <w:rFonts w:ascii="Arial" w:hAnsi="Arial" w:cs="Arial"/>
          <w:sz w:val="28"/>
          <w:szCs w:val="28"/>
          <w:lang w:val="uk-UA"/>
        </w:rPr>
        <w:t>ів</w:t>
      </w:r>
      <w:r w:rsidR="002B6B18" w:rsidRPr="005C7118">
        <w:rPr>
          <w:rFonts w:ascii="Arial" w:hAnsi="Arial" w:cs="Arial"/>
          <w:sz w:val="28"/>
          <w:szCs w:val="28"/>
          <w:lang w:val="uk-UA"/>
        </w:rPr>
        <w:t xml:space="preserve"> гривень єдиного </w:t>
      </w:r>
      <w:r w:rsidR="007B7A34" w:rsidRPr="005C7118">
        <w:rPr>
          <w:rFonts w:ascii="Arial" w:hAnsi="Arial" w:cs="Arial"/>
          <w:sz w:val="28"/>
          <w:szCs w:val="28"/>
          <w:lang w:val="uk-UA"/>
        </w:rPr>
        <w:t xml:space="preserve">соціального </w:t>
      </w:r>
      <w:r w:rsidR="002B6B18" w:rsidRPr="005C7118">
        <w:rPr>
          <w:rFonts w:ascii="Arial" w:hAnsi="Arial" w:cs="Arial"/>
          <w:sz w:val="28"/>
          <w:szCs w:val="28"/>
          <w:lang w:val="uk-UA"/>
        </w:rPr>
        <w:t xml:space="preserve">внеску. </w:t>
      </w:r>
    </w:p>
    <w:p w:rsidR="007B7A34" w:rsidRPr="005C7118" w:rsidRDefault="006A3FA2" w:rsidP="001C7E96">
      <w:pPr>
        <w:pStyle w:val="a3"/>
        <w:spacing w:beforeLines="50" w:before="120" w:beforeAutospacing="0" w:afterAutospacing="0" w:line="276" w:lineRule="auto"/>
        <w:jc w:val="both"/>
        <w:rPr>
          <w:rFonts w:ascii="Arial" w:eastAsiaTheme="minorEastAsia" w:hAnsi="Arial" w:cs="Arial"/>
          <w:sz w:val="28"/>
          <w:szCs w:val="28"/>
          <w:lang w:val="uk-UA"/>
        </w:rPr>
      </w:pPr>
      <w:r>
        <w:rPr>
          <w:rFonts w:ascii="Arial" w:eastAsiaTheme="minorEastAsia" w:hAnsi="Arial" w:cs="Arial"/>
          <w:sz w:val="28"/>
          <w:szCs w:val="28"/>
          <w:lang w:val="uk-UA"/>
        </w:rPr>
        <w:t>Д</w:t>
      </w:r>
      <w:r w:rsidR="007B7A34" w:rsidRPr="005C7118">
        <w:rPr>
          <w:rFonts w:ascii="Arial" w:eastAsiaTheme="minorEastAsia" w:hAnsi="Arial" w:cs="Arial"/>
          <w:sz w:val="28"/>
          <w:szCs w:val="28"/>
          <w:lang w:val="uk-UA"/>
        </w:rPr>
        <w:t xml:space="preserve">о </w:t>
      </w:r>
      <w:r w:rsidR="007B7A34" w:rsidRPr="005C7118">
        <w:rPr>
          <w:rFonts w:ascii="Arial" w:eastAsiaTheme="minorEastAsia" w:hAnsi="Arial" w:cs="Arial"/>
          <w:b/>
          <w:sz w:val="28"/>
          <w:szCs w:val="28"/>
          <w:lang w:val="uk-UA"/>
        </w:rPr>
        <w:t>Державного бюджету</w:t>
      </w:r>
      <w:r w:rsidR="007B7A34" w:rsidRPr="005C7118">
        <w:rPr>
          <w:rFonts w:ascii="Arial" w:eastAsiaTheme="minorEastAsia" w:hAnsi="Arial" w:cs="Arial"/>
          <w:sz w:val="28"/>
          <w:szCs w:val="28"/>
          <w:lang w:val="uk-UA"/>
        </w:rPr>
        <w:t xml:space="preserve"> платники сплатили </w:t>
      </w:r>
      <w:r w:rsidR="00C9463D">
        <w:rPr>
          <w:rFonts w:ascii="Arial" w:eastAsiaTheme="minorEastAsia" w:hAnsi="Arial" w:cs="Arial"/>
          <w:sz w:val="28"/>
          <w:szCs w:val="28"/>
          <w:lang w:val="uk-UA"/>
        </w:rPr>
        <w:t>11,4</w:t>
      </w:r>
      <w:r w:rsidR="007B7A34" w:rsidRPr="005C7118">
        <w:rPr>
          <w:rFonts w:ascii="Arial" w:eastAsiaTheme="minorEastAsia" w:hAnsi="Arial" w:cs="Arial"/>
          <w:sz w:val="28"/>
          <w:szCs w:val="28"/>
          <w:lang w:val="uk-UA"/>
        </w:rPr>
        <w:t xml:space="preserve"> мільярд</w:t>
      </w:r>
      <w:r w:rsidR="00BA2FE3">
        <w:rPr>
          <w:rFonts w:ascii="Arial" w:eastAsiaTheme="minorEastAsia" w:hAnsi="Arial" w:cs="Arial"/>
          <w:sz w:val="28"/>
          <w:szCs w:val="28"/>
          <w:lang w:val="uk-UA"/>
        </w:rPr>
        <w:t>и</w:t>
      </w:r>
      <w:r w:rsidR="007B7A34" w:rsidRPr="005C7118">
        <w:rPr>
          <w:rFonts w:ascii="Arial" w:eastAsiaTheme="minorEastAsia" w:hAnsi="Arial" w:cs="Arial"/>
          <w:sz w:val="28"/>
          <w:szCs w:val="28"/>
          <w:lang w:val="uk-UA"/>
        </w:rPr>
        <w:t xml:space="preserve"> гривень податків і зборів</w:t>
      </w:r>
      <w:r w:rsidR="00FC2952">
        <w:rPr>
          <w:rFonts w:ascii="Arial" w:eastAsiaTheme="minorEastAsia" w:hAnsi="Arial" w:cs="Arial"/>
          <w:sz w:val="28"/>
          <w:szCs w:val="28"/>
          <w:lang w:val="uk-UA"/>
        </w:rPr>
        <w:t xml:space="preserve">, що перевищує на </w:t>
      </w:r>
      <w:r w:rsidR="00A23EA5">
        <w:rPr>
          <w:rFonts w:ascii="Arial" w:eastAsiaTheme="minorEastAsia" w:hAnsi="Arial" w:cs="Arial"/>
          <w:sz w:val="28"/>
          <w:szCs w:val="28"/>
          <w:lang w:val="uk-UA"/>
        </w:rPr>
        <w:t>1,2</w:t>
      </w:r>
      <w:r w:rsidR="00FC2952">
        <w:rPr>
          <w:rFonts w:ascii="Arial" w:eastAsiaTheme="minorEastAsia" w:hAnsi="Arial" w:cs="Arial"/>
          <w:sz w:val="28"/>
          <w:szCs w:val="28"/>
          <w:lang w:val="uk-UA"/>
        </w:rPr>
        <w:t xml:space="preserve"> </w:t>
      </w:r>
      <w:r w:rsidR="00FC2952" w:rsidRPr="005C7118">
        <w:rPr>
          <w:rFonts w:ascii="Arial" w:eastAsiaTheme="minorEastAsia" w:hAnsi="Arial" w:cs="Arial"/>
          <w:sz w:val="28"/>
          <w:szCs w:val="28"/>
          <w:lang w:val="uk-UA"/>
        </w:rPr>
        <w:t>м</w:t>
      </w:r>
      <w:r w:rsidR="00A23EA5">
        <w:rPr>
          <w:rFonts w:ascii="Arial" w:eastAsiaTheme="minorEastAsia" w:hAnsi="Arial" w:cs="Arial"/>
          <w:sz w:val="28"/>
          <w:szCs w:val="28"/>
          <w:lang w:val="uk-UA"/>
        </w:rPr>
        <w:t>ільярди</w:t>
      </w:r>
      <w:r w:rsidR="00FC2952" w:rsidRPr="005C7118">
        <w:rPr>
          <w:rFonts w:ascii="Arial" w:eastAsiaTheme="minorEastAsia" w:hAnsi="Arial" w:cs="Arial"/>
          <w:sz w:val="28"/>
          <w:szCs w:val="28"/>
          <w:lang w:val="uk-UA"/>
        </w:rPr>
        <w:t xml:space="preserve"> гривень, або на </w:t>
      </w:r>
      <w:r w:rsidR="00FC2952">
        <w:rPr>
          <w:rFonts w:ascii="Arial" w:eastAsiaTheme="minorEastAsia" w:hAnsi="Arial" w:cs="Arial"/>
          <w:sz w:val="28"/>
          <w:szCs w:val="28"/>
          <w:lang w:val="uk-UA"/>
        </w:rPr>
        <w:t>1</w:t>
      </w:r>
      <w:r w:rsidR="00A23EA5">
        <w:rPr>
          <w:rFonts w:ascii="Arial" w:eastAsiaTheme="minorEastAsia" w:hAnsi="Arial" w:cs="Arial"/>
          <w:sz w:val="28"/>
          <w:szCs w:val="28"/>
          <w:lang w:val="uk-UA"/>
        </w:rPr>
        <w:t>2</w:t>
      </w:r>
      <w:r w:rsidR="00F02511">
        <w:rPr>
          <w:rFonts w:ascii="Arial" w:eastAsiaTheme="minorEastAsia" w:hAnsi="Arial" w:cs="Arial"/>
          <w:sz w:val="28"/>
          <w:szCs w:val="28"/>
          <w:lang w:val="uk-UA"/>
        </w:rPr>
        <w:t> </w:t>
      </w:r>
      <w:r w:rsidR="00FC2952">
        <w:rPr>
          <w:rFonts w:ascii="Arial" w:eastAsiaTheme="minorEastAsia" w:hAnsi="Arial" w:cs="Arial"/>
          <w:sz w:val="28"/>
          <w:szCs w:val="28"/>
          <w:lang w:val="uk-UA"/>
        </w:rPr>
        <w:t>відсотк</w:t>
      </w:r>
      <w:r w:rsidR="00BA2FE3">
        <w:rPr>
          <w:rFonts w:ascii="Arial" w:eastAsiaTheme="minorEastAsia" w:hAnsi="Arial" w:cs="Arial"/>
          <w:sz w:val="28"/>
          <w:szCs w:val="28"/>
          <w:lang w:val="uk-UA"/>
        </w:rPr>
        <w:t>ів</w:t>
      </w:r>
      <w:r w:rsidR="00FC2952">
        <w:rPr>
          <w:rFonts w:ascii="Arial" w:eastAsiaTheme="minorEastAsia" w:hAnsi="Arial" w:cs="Arial"/>
          <w:sz w:val="28"/>
          <w:szCs w:val="28"/>
          <w:lang w:val="uk-UA"/>
        </w:rPr>
        <w:t xml:space="preserve"> надходжен</w:t>
      </w:r>
      <w:r w:rsidR="00BA2FE3">
        <w:rPr>
          <w:rFonts w:ascii="Arial" w:eastAsiaTheme="minorEastAsia" w:hAnsi="Arial" w:cs="Arial"/>
          <w:sz w:val="28"/>
          <w:szCs w:val="28"/>
          <w:lang w:val="uk-UA"/>
        </w:rPr>
        <w:t>ня</w:t>
      </w:r>
      <w:r w:rsidR="00FC2952">
        <w:rPr>
          <w:rFonts w:ascii="Arial" w:eastAsiaTheme="minorEastAsia" w:hAnsi="Arial" w:cs="Arial"/>
          <w:sz w:val="28"/>
          <w:szCs w:val="28"/>
          <w:lang w:val="uk-UA"/>
        </w:rPr>
        <w:t xml:space="preserve"> аналогічного періоду минулого року</w:t>
      </w:r>
      <w:r w:rsidR="007B7A34" w:rsidRPr="005C7118">
        <w:rPr>
          <w:rFonts w:ascii="Arial" w:eastAsiaTheme="minorEastAsia" w:hAnsi="Arial" w:cs="Arial"/>
          <w:sz w:val="28"/>
          <w:szCs w:val="28"/>
          <w:lang w:val="uk-UA"/>
        </w:rPr>
        <w:t>. Ц</w:t>
      </w:r>
      <w:r>
        <w:rPr>
          <w:rFonts w:ascii="Arial" w:eastAsiaTheme="minorEastAsia" w:hAnsi="Arial" w:cs="Arial"/>
          <w:sz w:val="28"/>
          <w:szCs w:val="28"/>
          <w:lang w:val="uk-UA"/>
        </w:rPr>
        <w:t>е</w:t>
      </w:r>
      <w:r w:rsidR="007B7A34" w:rsidRPr="005C7118">
        <w:rPr>
          <w:rFonts w:ascii="Arial" w:eastAsiaTheme="minorEastAsia" w:hAnsi="Arial" w:cs="Arial"/>
          <w:sz w:val="28"/>
          <w:szCs w:val="28"/>
          <w:lang w:val="uk-UA"/>
        </w:rPr>
        <w:t xml:space="preserve"> станов</w:t>
      </w:r>
      <w:r>
        <w:rPr>
          <w:rFonts w:ascii="Arial" w:eastAsiaTheme="minorEastAsia" w:hAnsi="Arial" w:cs="Arial"/>
          <w:sz w:val="28"/>
          <w:szCs w:val="28"/>
          <w:lang w:val="uk-UA"/>
        </w:rPr>
        <w:t>ить</w:t>
      </w:r>
      <w:r w:rsidR="00BA2FE3">
        <w:rPr>
          <w:rFonts w:ascii="Arial" w:eastAsiaTheme="minorEastAsia" w:hAnsi="Arial" w:cs="Arial"/>
          <w:sz w:val="28"/>
          <w:szCs w:val="28"/>
          <w:lang w:val="uk-UA"/>
        </w:rPr>
        <w:t xml:space="preserve"> </w:t>
      </w:r>
      <w:r w:rsidR="00A23EA5">
        <w:rPr>
          <w:rFonts w:ascii="Arial" w:eastAsiaTheme="minorEastAsia" w:hAnsi="Arial" w:cs="Arial"/>
          <w:sz w:val="28"/>
          <w:szCs w:val="28"/>
          <w:lang w:val="uk-UA"/>
        </w:rPr>
        <w:t>понад 60</w:t>
      </w:r>
      <w:r w:rsidR="00BA2FE3">
        <w:rPr>
          <w:rFonts w:ascii="Arial" w:eastAsiaTheme="minorEastAsia" w:hAnsi="Arial" w:cs="Arial"/>
          <w:sz w:val="28"/>
          <w:szCs w:val="28"/>
          <w:lang w:val="uk-UA"/>
        </w:rPr>
        <w:t xml:space="preserve"> </w:t>
      </w:r>
      <w:r w:rsidR="007B7A34" w:rsidRPr="005C7118">
        <w:rPr>
          <w:rFonts w:ascii="Arial" w:eastAsiaTheme="minorEastAsia" w:hAnsi="Arial" w:cs="Arial"/>
          <w:sz w:val="28"/>
          <w:szCs w:val="28"/>
          <w:lang w:val="uk-UA"/>
        </w:rPr>
        <w:t>відсотків загальної суми сплачених податків і включа</w:t>
      </w:r>
      <w:r w:rsidR="00417664">
        <w:rPr>
          <w:rFonts w:ascii="Arial" w:eastAsiaTheme="minorEastAsia" w:hAnsi="Arial" w:cs="Arial"/>
          <w:sz w:val="28"/>
          <w:szCs w:val="28"/>
          <w:lang w:val="uk-UA"/>
        </w:rPr>
        <w:t>є</w:t>
      </w:r>
      <w:r w:rsidR="007B7A34" w:rsidRPr="005C7118">
        <w:rPr>
          <w:rFonts w:ascii="Arial" w:eastAsiaTheme="minorEastAsia" w:hAnsi="Arial" w:cs="Arial"/>
          <w:sz w:val="28"/>
          <w:szCs w:val="28"/>
          <w:lang w:val="uk-UA"/>
        </w:rPr>
        <w:t xml:space="preserve"> податок на доходи фізичних осіб і військовий збір, </w:t>
      </w:r>
      <w:r w:rsidR="00A84C59" w:rsidRPr="005C7118">
        <w:rPr>
          <w:rFonts w:ascii="Arial" w:eastAsiaTheme="minorEastAsia" w:hAnsi="Arial" w:cs="Arial"/>
          <w:sz w:val="28"/>
          <w:szCs w:val="28"/>
          <w:lang w:val="uk-UA"/>
        </w:rPr>
        <w:t>податок на додану вартість</w:t>
      </w:r>
      <w:r w:rsidR="007B7A34" w:rsidRPr="005C7118">
        <w:rPr>
          <w:rFonts w:ascii="Arial" w:eastAsiaTheme="minorEastAsia" w:hAnsi="Arial" w:cs="Arial"/>
          <w:sz w:val="28"/>
          <w:szCs w:val="28"/>
          <w:lang w:val="uk-UA"/>
        </w:rPr>
        <w:t xml:space="preserve">, </w:t>
      </w:r>
      <w:r w:rsidR="00FC2952" w:rsidRPr="005C7118">
        <w:rPr>
          <w:rFonts w:ascii="Arial" w:eastAsiaTheme="minorEastAsia" w:hAnsi="Arial" w:cs="Arial"/>
          <w:sz w:val="28"/>
          <w:szCs w:val="28"/>
          <w:lang w:val="uk-UA"/>
        </w:rPr>
        <w:t>податок на прибуток підприємств</w:t>
      </w:r>
      <w:r w:rsidR="00F02511">
        <w:rPr>
          <w:rFonts w:ascii="Arial" w:eastAsiaTheme="minorEastAsia" w:hAnsi="Arial" w:cs="Arial"/>
          <w:sz w:val="28"/>
          <w:szCs w:val="28"/>
          <w:lang w:val="uk-UA"/>
        </w:rPr>
        <w:t xml:space="preserve">, </w:t>
      </w:r>
      <w:r w:rsidR="00FC2952" w:rsidRPr="005C7118">
        <w:rPr>
          <w:rFonts w:ascii="Arial" w:eastAsiaTheme="minorEastAsia" w:hAnsi="Arial" w:cs="Arial"/>
          <w:sz w:val="28"/>
          <w:szCs w:val="28"/>
          <w:lang w:val="uk-UA"/>
        </w:rPr>
        <w:t>рентн</w:t>
      </w:r>
      <w:r w:rsidR="00F02511">
        <w:rPr>
          <w:rFonts w:ascii="Arial" w:eastAsiaTheme="minorEastAsia" w:hAnsi="Arial" w:cs="Arial"/>
          <w:sz w:val="28"/>
          <w:szCs w:val="28"/>
          <w:lang w:val="uk-UA"/>
        </w:rPr>
        <w:t>у платежі, тощо</w:t>
      </w:r>
      <w:bookmarkStart w:id="0" w:name="_GoBack"/>
      <w:bookmarkEnd w:id="0"/>
      <w:r w:rsidR="007B7A34" w:rsidRPr="005C7118">
        <w:rPr>
          <w:rFonts w:ascii="Arial" w:eastAsiaTheme="minorEastAsia" w:hAnsi="Arial" w:cs="Arial"/>
          <w:sz w:val="28"/>
          <w:szCs w:val="28"/>
          <w:lang w:val="uk-UA"/>
        </w:rPr>
        <w:t xml:space="preserve">. </w:t>
      </w:r>
    </w:p>
    <w:p w:rsidR="007B7A34" w:rsidRPr="005C7118" w:rsidRDefault="006A3FA2" w:rsidP="001C7E96">
      <w:pPr>
        <w:pStyle w:val="a3"/>
        <w:spacing w:beforeLines="50" w:before="120" w:beforeAutospacing="0" w:afterAutospacing="0" w:line="276" w:lineRule="auto"/>
        <w:jc w:val="both"/>
        <w:rPr>
          <w:rFonts w:ascii="Arial" w:eastAsiaTheme="minorEastAsia" w:hAnsi="Arial" w:cs="Arial"/>
          <w:sz w:val="28"/>
          <w:szCs w:val="28"/>
          <w:lang w:val="uk-UA"/>
        </w:rPr>
      </w:pPr>
      <w:r>
        <w:rPr>
          <w:rFonts w:ascii="Arial" w:eastAsiaTheme="minorEastAsia" w:hAnsi="Arial" w:cs="Arial"/>
          <w:sz w:val="28"/>
          <w:szCs w:val="28"/>
          <w:lang w:val="uk-UA"/>
        </w:rPr>
        <w:t>Н</w:t>
      </w:r>
      <w:r w:rsidR="0028152B">
        <w:rPr>
          <w:rFonts w:ascii="Arial" w:eastAsiaTheme="minorEastAsia" w:hAnsi="Arial" w:cs="Arial"/>
          <w:sz w:val="28"/>
          <w:szCs w:val="28"/>
          <w:lang w:val="uk-UA"/>
        </w:rPr>
        <w:t xml:space="preserve">адходження </w:t>
      </w:r>
      <w:r w:rsidR="00A446D0" w:rsidRPr="005C7118">
        <w:rPr>
          <w:rFonts w:ascii="Arial" w:eastAsiaTheme="minorEastAsia" w:hAnsi="Arial" w:cs="Arial"/>
          <w:sz w:val="28"/>
          <w:szCs w:val="28"/>
          <w:lang w:val="uk-UA"/>
        </w:rPr>
        <w:t>податк</w:t>
      </w:r>
      <w:r w:rsidR="0028152B">
        <w:rPr>
          <w:rFonts w:ascii="Arial" w:eastAsiaTheme="minorEastAsia" w:hAnsi="Arial" w:cs="Arial"/>
          <w:sz w:val="28"/>
          <w:szCs w:val="28"/>
          <w:lang w:val="uk-UA"/>
        </w:rPr>
        <w:t>у</w:t>
      </w:r>
      <w:r w:rsidR="00A446D0" w:rsidRPr="005C7118">
        <w:rPr>
          <w:rFonts w:ascii="Arial" w:eastAsiaTheme="minorEastAsia" w:hAnsi="Arial" w:cs="Arial"/>
          <w:sz w:val="28"/>
          <w:szCs w:val="28"/>
          <w:lang w:val="uk-UA"/>
        </w:rPr>
        <w:t xml:space="preserve"> </w:t>
      </w:r>
      <w:r w:rsidR="00BA2FE3">
        <w:rPr>
          <w:rFonts w:ascii="Arial" w:eastAsiaTheme="minorEastAsia" w:hAnsi="Arial" w:cs="Arial"/>
          <w:sz w:val="28"/>
          <w:szCs w:val="28"/>
          <w:lang w:val="uk-UA"/>
        </w:rPr>
        <w:t>та зб</w:t>
      </w:r>
      <w:r w:rsidR="0028152B">
        <w:rPr>
          <w:rFonts w:ascii="Arial" w:eastAsiaTheme="minorEastAsia" w:hAnsi="Arial" w:cs="Arial"/>
          <w:sz w:val="28"/>
          <w:szCs w:val="28"/>
          <w:lang w:val="uk-UA"/>
        </w:rPr>
        <w:t>о</w:t>
      </w:r>
      <w:r w:rsidR="00BA2FE3">
        <w:rPr>
          <w:rFonts w:ascii="Arial" w:eastAsiaTheme="minorEastAsia" w:hAnsi="Arial" w:cs="Arial"/>
          <w:sz w:val="28"/>
          <w:szCs w:val="28"/>
          <w:lang w:val="uk-UA"/>
        </w:rPr>
        <w:t>р</w:t>
      </w:r>
      <w:r w:rsidR="0028152B">
        <w:rPr>
          <w:rFonts w:ascii="Arial" w:eastAsiaTheme="minorEastAsia" w:hAnsi="Arial" w:cs="Arial"/>
          <w:sz w:val="28"/>
          <w:szCs w:val="28"/>
          <w:lang w:val="uk-UA"/>
        </w:rPr>
        <w:t>у</w:t>
      </w:r>
      <w:r w:rsidR="00BA2FE3">
        <w:rPr>
          <w:rFonts w:ascii="Arial" w:eastAsiaTheme="minorEastAsia" w:hAnsi="Arial" w:cs="Arial"/>
          <w:sz w:val="28"/>
          <w:szCs w:val="28"/>
          <w:lang w:val="uk-UA"/>
        </w:rPr>
        <w:t xml:space="preserve"> </w:t>
      </w:r>
      <w:r w:rsidR="00A446D0" w:rsidRPr="005C7118">
        <w:rPr>
          <w:rFonts w:ascii="Arial" w:eastAsiaTheme="minorEastAsia" w:hAnsi="Arial" w:cs="Arial"/>
          <w:sz w:val="28"/>
          <w:szCs w:val="28"/>
          <w:lang w:val="uk-UA"/>
        </w:rPr>
        <w:t>на доходи фізичних осіб</w:t>
      </w:r>
      <w:r w:rsidR="007B7A34" w:rsidRPr="005C7118">
        <w:rPr>
          <w:rFonts w:ascii="Arial" w:eastAsiaTheme="minorEastAsia" w:hAnsi="Arial" w:cs="Arial"/>
          <w:sz w:val="28"/>
          <w:szCs w:val="28"/>
          <w:lang w:val="uk-UA"/>
        </w:rPr>
        <w:t xml:space="preserve"> </w:t>
      </w:r>
      <w:r w:rsidR="007B7A34" w:rsidRPr="000409BE">
        <w:rPr>
          <w:rFonts w:ascii="Arial" w:eastAsiaTheme="minorEastAsia" w:hAnsi="Arial" w:cs="Arial"/>
          <w:sz w:val="28"/>
          <w:szCs w:val="28"/>
          <w:lang w:val="uk-UA"/>
        </w:rPr>
        <w:t xml:space="preserve">склав </w:t>
      </w:r>
      <w:r w:rsidR="000409BE" w:rsidRPr="000409BE">
        <w:rPr>
          <w:rFonts w:ascii="Arial" w:eastAsiaTheme="minorEastAsia" w:hAnsi="Arial" w:cs="Arial"/>
          <w:sz w:val="28"/>
          <w:szCs w:val="28"/>
          <w:lang w:val="uk-UA"/>
        </w:rPr>
        <w:t>8</w:t>
      </w:r>
      <w:r w:rsidR="00B400D0">
        <w:rPr>
          <w:rFonts w:ascii="Arial" w:eastAsiaTheme="minorEastAsia" w:hAnsi="Arial" w:cs="Arial"/>
          <w:sz w:val="28"/>
          <w:szCs w:val="28"/>
          <w:lang w:val="uk-UA"/>
        </w:rPr>
        <w:t> </w:t>
      </w:r>
      <w:r w:rsidR="007B7A34" w:rsidRPr="000409BE">
        <w:rPr>
          <w:rFonts w:ascii="Arial" w:eastAsiaTheme="minorEastAsia" w:hAnsi="Arial" w:cs="Arial"/>
          <w:sz w:val="28"/>
          <w:szCs w:val="28"/>
          <w:lang w:val="uk-UA"/>
        </w:rPr>
        <w:t>мільярд</w:t>
      </w:r>
      <w:r w:rsidR="000409BE" w:rsidRPr="000409BE">
        <w:rPr>
          <w:rFonts w:ascii="Arial" w:eastAsiaTheme="minorEastAsia" w:hAnsi="Arial" w:cs="Arial"/>
          <w:sz w:val="28"/>
          <w:szCs w:val="28"/>
          <w:lang w:val="uk-UA"/>
        </w:rPr>
        <w:t>ів</w:t>
      </w:r>
      <w:r w:rsidR="007B7A34" w:rsidRPr="000409BE">
        <w:rPr>
          <w:rFonts w:ascii="Arial" w:eastAsiaTheme="minorEastAsia" w:hAnsi="Arial" w:cs="Arial"/>
          <w:sz w:val="28"/>
          <w:szCs w:val="28"/>
          <w:lang w:val="uk-UA"/>
        </w:rPr>
        <w:t xml:space="preserve"> гривень, або </w:t>
      </w:r>
      <w:r w:rsidR="000409BE" w:rsidRPr="000409BE">
        <w:rPr>
          <w:rFonts w:ascii="Arial" w:eastAsiaTheme="minorEastAsia" w:hAnsi="Arial" w:cs="Arial"/>
          <w:sz w:val="28"/>
          <w:szCs w:val="28"/>
          <w:lang w:val="uk-UA"/>
        </w:rPr>
        <w:t>70</w:t>
      </w:r>
      <w:r w:rsidR="00FC2952" w:rsidRPr="000409BE">
        <w:rPr>
          <w:rFonts w:ascii="Arial" w:eastAsiaTheme="minorEastAsia" w:hAnsi="Arial" w:cs="Arial"/>
          <w:sz w:val="28"/>
          <w:szCs w:val="28"/>
          <w:lang w:val="uk-UA"/>
        </w:rPr>
        <w:t xml:space="preserve"> відсотків</w:t>
      </w:r>
      <w:r w:rsidR="007B7A34" w:rsidRPr="000409BE">
        <w:rPr>
          <w:rFonts w:ascii="Arial" w:eastAsiaTheme="minorEastAsia" w:hAnsi="Arial" w:cs="Arial"/>
          <w:sz w:val="28"/>
          <w:szCs w:val="28"/>
          <w:lang w:val="uk-UA"/>
        </w:rPr>
        <w:t xml:space="preserve"> надходжень до державного бюджету, </w:t>
      </w:r>
      <w:r w:rsidR="00E86866" w:rsidRPr="000409BE">
        <w:rPr>
          <w:rFonts w:ascii="Arial" w:eastAsiaTheme="minorEastAsia" w:hAnsi="Arial" w:cs="Arial"/>
          <w:sz w:val="28"/>
          <w:szCs w:val="28"/>
          <w:lang w:val="uk-UA"/>
        </w:rPr>
        <w:t>податок на додану вартість</w:t>
      </w:r>
      <w:r w:rsidR="007B7A34" w:rsidRPr="000409BE">
        <w:rPr>
          <w:rFonts w:ascii="Arial" w:eastAsiaTheme="minorEastAsia" w:hAnsi="Arial" w:cs="Arial"/>
          <w:sz w:val="28"/>
          <w:szCs w:val="28"/>
          <w:lang w:val="uk-UA"/>
        </w:rPr>
        <w:t xml:space="preserve"> – </w:t>
      </w:r>
      <w:r w:rsidR="000409BE" w:rsidRPr="000409BE">
        <w:rPr>
          <w:rFonts w:ascii="Arial" w:eastAsiaTheme="minorEastAsia" w:hAnsi="Arial" w:cs="Arial"/>
          <w:sz w:val="28"/>
          <w:szCs w:val="28"/>
          <w:lang w:val="uk-UA"/>
        </w:rPr>
        <w:t>2,3</w:t>
      </w:r>
      <w:r w:rsidR="007B7A34" w:rsidRPr="000409BE">
        <w:rPr>
          <w:rFonts w:ascii="Arial" w:eastAsiaTheme="minorEastAsia" w:hAnsi="Arial" w:cs="Arial"/>
          <w:sz w:val="28"/>
          <w:szCs w:val="28"/>
          <w:lang w:val="uk-UA"/>
        </w:rPr>
        <w:t xml:space="preserve"> </w:t>
      </w:r>
      <w:r w:rsidR="000409BE" w:rsidRPr="000409BE">
        <w:rPr>
          <w:rFonts w:ascii="Arial" w:eastAsiaTheme="minorEastAsia" w:hAnsi="Arial" w:cs="Arial"/>
          <w:sz w:val="28"/>
          <w:szCs w:val="28"/>
          <w:lang w:val="uk-UA"/>
        </w:rPr>
        <w:t>мільярди</w:t>
      </w:r>
      <w:r w:rsidR="007B7A34" w:rsidRPr="000409BE">
        <w:rPr>
          <w:rFonts w:ascii="Arial" w:eastAsiaTheme="minorEastAsia" w:hAnsi="Arial" w:cs="Arial"/>
          <w:sz w:val="28"/>
          <w:szCs w:val="28"/>
          <w:lang w:val="uk-UA"/>
        </w:rPr>
        <w:t xml:space="preserve"> гривень, </w:t>
      </w:r>
      <w:r w:rsidR="00E86866" w:rsidRPr="000409BE">
        <w:rPr>
          <w:rFonts w:ascii="Arial" w:eastAsiaTheme="minorEastAsia" w:hAnsi="Arial" w:cs="Arial"/>
          <w:sz w:val="28"/>
          <w:szCs w:val="28"/>
          <w:lang w:val="uk-UA"/>
        </w:rPr>
        <w:t xml:space="preserve">податок на прибуток підприємств – </w:t>
      </w:r>
      <w:r w:rsidR="000409BE" w:rsidRPr="000409BE">
        <w:rPr>
          <w:rFonts w:ascii="Arial" w:eastAsiaTheme="minorEastAsia" w:hAnsi="Arial" w:cs="Arial"/>
          <w:sz w:val="28"/>
          <w:szCs w:val="28"/>
          <w:lang w:val="uk-UA"/>
        </w:rPr>
        <w:t>670,9</w:t>
      </w:r>
      <w:r w:rsidR="00E86866" w:rsidRPr="000409BE">
        <w:rPr>
          <w:rFonts w:ascii="Arial" w:eastAsiaTheme="minorEastAsia" w:hAnsi="Arial" w:cs="Arial"/>
          <w:sz w:val="28"/>
          <w:szCs w:val="28"/>
          <w:lang w:val="uk-UA"/>
        </w:rPr>
        <w:t xml:space="preserve"> мільйона гривень, </w:t>
      </w:r>
      <w:r w:rsidR="007B7A34" w:rsidRPr="000409BE">
        <w:rPr>
          <w:rFonts w:ascii="Arial" w:eastAsiaTheme="minorEastAsia" w:hAnsi="Arial" w:cs="Arial"/>
          <w:sz w:val="28"/>
          <w:szCs w:val="28"/>
          <w:lang w:val="uk-UA"/>
        </w:rPr>
        <w:t xml:space="preserve">рентні платежі – </w:t>
      </w:r>
      <w:r w:rsidR="000409BE" w:rsidRPr="000409BE">
        <w:rPr>
          <w:rFonts w:ascii="Arial" w:eastAsiaTheme="minorEastAsia" w:hAnsi="Arial" w:cs="Arial"/>
          <w:sz w:val="28"/>
          <w:szCs w:val="28"/>
          <w:lang w:val="uk-UA"/>
        </w:rPr>
        <w:t>215,8</w:t>
      </w:r>
      <w:r w:rsidR="007B7A34" w:rsidRPr="000409BE">
        <w:rPr>
          <w:rFonts w:ascii="Arial" w:eastAsiaTheme="minorEastAsia" w:hAnsi="Arial" w:cs="Arial"/>
          <w:sz w:val="28"/>
          <w:szCs w:val="28"/>
          <w:lang w:val="uk-UA"/>
        </w:rPr>
        <w:t xml:space="preserve"> мільйон</w:t>
      </w:r>
      <w:r w:rsidR="00BA2FE3" w:rsidRPr="000409BE">
        <w:rPr>
          <w:rFonts w:ascii="Arial" w:eastAsiaTheme="minorEastAsia" w:hAnsi="Arial" w:cs="Arial"/>
          <w:sz w:val="28"/>
          <w:szCs w:val="28"/>
          <w:lang w:val="uk-UA"/>
        </w:rPr>
        <w:t>ів</w:t>
      </w:r>
      <w:r w:rsidR="007B7A34" w:rsidRPr="000409BE">
        <w:rPr>
          <w:rFonts w:ascii="Arial" w:eastAsiaTheme="minorEastAsia" w:hAnsi="Arial" w:cs="Arial"/>
          <w:sz w:val="28"/>
          <w:szCs w:val="28"/>
          <w:lang w:val="uk-UA"/>
        </w:rPr>
        <w:t xml:space="preserve"> гривень</w:t>
      </w:r>
      <w:r w:rsidR="00E86866" w:rsidRPr="000409BE">
        <w:rPr>
          <w:rFonts w:ascii="Arial" w:eastAsiaTheme="minorEastAsia" w:hAnsi="Arial" w:cs="Arial"/>
          <w:sz w:val="28"/>
          <w:szCs w:val="28"/>
          <w:lang w:val="uk-UA"/>
        </w:rPr>
        <w:t>.</w:t>
      </w:r>
    </w:p>
    <w:p w:rsidR="00E86866" w:rsidRPr="005C7118" w:rsidRDefault="007B7A34" w:rsidP="001C7E96">
      <w:pPr>
        <w:pStyle w:val="a3"/>
        <w:spacing w:beforeLines="50" w:before="120" w:beforeAutospacing="0" w:after="0" w:afterAutospacing="0" w:line="276" w:lineRule="auto"/>
        <w:jc w:val="both"/>
        <w:rPr>
          <w:rFonts w:ascii="Arial" w:eastAsiaTheme="minorEastAsia" w:hAnsi="Arial" w:cs="Arial"/>
          <w:sz w:val="28"/>
          <w:szCs w:val="28"/>
          <w:lang w:val="uk-UA"/>
        </w:rPr>
      </w:pPr>
      <w:r w:rsidRPr="005C7118">
        <w:rPr>
          <w:rFonts w:ascii="Arial" w:eastAsiaTheme="minorEastAsia" w:hAnsi="Arial" w:cs="Arial"/>
          <w:sz w:val="28"/>
          <w:szCs w:val="28"/>
          <w:lang w:val="uk-UA"/>
        </w:rPr>
        <w:t xml:space="preserve">Надзвичайно вагомим завжди був і є внесок платників та податкової служби у наповнення </w:t>
      </w:r>
      <w:r w:rsidR="00BA2FE3" w:rsidRPr="00BA2FE3">
        <w:rPr>
          <w:rFonts w:ascii="Arial" w:eastAsiaTheme="minorEastAsia" w:hAnsi="Arial" w:cs="Arial"/>
          <w:b/>
          <w:sz w:val="28"/>
          <w:szCs w:val="28"/>
          <w:lang w:val="uk-UA"/>
        </w:rPr>
        <w:t>М</w:t>
      </w:r>
      <w:r w:rsidRPr="00BA2FE3">
        <w:rPr>
          <w:rFonts w:ascii="Arial" w:eastAsiaTheme="minorEastAsia" w:hAnsi="Arial" w:cs="Arial"/>
          <w:b/>
          <w:sz w:val="28"/>
          <w:szCs w:val="28"/>
          <w:lang w:val="uk-UA"/>
        </w:rPr>
        <w:t>ісцевих бюджетів</w:t>
      </w:r>
      <w:r w:rsidR="00BA2FE3">
        <w:rPr>
          <w:rFonts w:ascii="Arial" w:eastAsiaTheme="minorEastAsia" w:hAnsi="Arial" w:cs="Arial"/>
          <w:sz w:val="28"/>
          <w:szCs w:val="28"/>
          <w:lang w:val="uk-UA"/>
        </w:rPr>
        <w:t xml:space="preserve">, до яких протягом </w:t>
      </w:r>
      <w:r w:rsidR="00A23EA5">
        <w:rPr>
          <w:rFonts w:ascii="Arial" w:eastAsiaTheme="minorEastAsia" w:hAnsi="Arial" w:cs="Arial"/>
          <w:sz w:val="28"/>
          <w:szCs w:val="28"/>
          <w:lang w:val="uk-UA"/>
        </w:rPr>
        <w:t>трьох</w:t>
      </w:r>
      <w:r w:rsidR="00831317">
        <w:rPr>
          <w:rFonts w:ascii="Arial" w:eastAsiaTheme="minorEastAsia" w:hAnsi="Arial" w:cs="Arial"/>
          <w:sz w:val="28"/>
          <w:szCs w:val="28"/>
          <w:lang w:val="uk-UA"/>
        </w:rPr>
        <w:t> квартал</w:t>
      </w:r>
      <w:r w:rsidR="00A23EA5">
        <w:rPr>
          <w:rFonts w:ascii="Arial" w:eastAsiaTheme="minorEastAsia" w:hAnsi="Arial" w:cs="Arial"/>
          <w:sz w:val="28"/>
          <w:szCs w:val="28"/>
          <w:lang w:val="uk-UA"/>
        </w:rPr>
        <w:t>ів</w:t>
      </w:r>
      <w:r w:rsidR="00831317">
        <w:rPr>
          <w:rFonts w:ascii="Arial" w:eastAsiaTheme="minorEastAsia" w:hAnsi="Arial" w:cs="Arial"/>
          <w:sz w:val="28"/>
          <w:szCs w:val="28"/>
          <w:lang w:val="uk-UA"/>
        </w:rPr>
        <w:t xml:space="preserve"> цього року</w:t>
      </w:r>
      <w:r w:rsidR="00BA2FE3">
        <w:rPr>
          <w:rFonts w:ascii="Arial" w:eastAsiaTheme="minorEastAsia" w:hAnsi="Arial" w:cs="Arial"/>
          <w:sz w:val="28"/>
          <w:szCs w:val="28"/>
          <w:lang w:val="uk-UA"/>
        </w:rPr>
        <w:t xml:space="preserve"> платники податків </w:t>
      </w:r>
      <w:r w:rsidRPr="005C7118">
        <w:rPr>
          <w:rFonts w:ascii="Arial" w:eastAsiaTheme="minorEastAsia" w:hAnsi="Arial" w:cs="Arial"/>
          <w:sz w:val="28"/>
          <w:szCs w:val="28"/>
          <w:lang w:val="uk-UA"/>
        </w:rPr>
        <w:t xml:space="preserve">перерахували </w:t>
      </w:r>
      <w:r w:rsidR="00A23EA5">
        <w:rPr>
          <w:rFonts w:ascii="Arial" w:eastAsiaTheme="minorEastAsia" w:hAnsi="Arial" w:cs="Arial"/>
          <w:sz w:val="28"/>
          <w:szCs w:val="28"/>
          <w:lang w:val="uk-UA"/>
        </w:rPr>
        <w:t>7,6</w:t>
      </w:r>
      <w:r w:rsidR="00B400D0">
        <w:rPr>
          <w:rFonts w:ascii="Arial" w:eastAsiaTheme="minorEastAsia" w:hAnsi="Arial" w:cs="Arial"/>
          <w:sz w:val="28"/>
          <w:szCs w:val="28"/>
          <w:lang w:val="uk-UA"/>
        </w:rPr>
        <w:t> </w:t>
      </w:r>
      <w:r w:rsidRPr="005C7118">
        <w:rPr>
          <w:rFonts w:ascii="Arial" w:eastAsiaTheme="minorEastAsia" w:hAnsi="Arial" w:cs="Arial"/>
          <w:sz w:val="28"/>
          <w:szCs w:val="28"/>
          <w:lang w:val="uk-UA"/>
        </w:rPr>
        <w:t>мільярд</w:t>
      </w:r>
      <w:r w:rsidR="007C20BA">
        <w:rPr>
          <w:rFonts w:ascii="Arial" w:eastAsiaTheme="minorEastAsia" w:hAnsi="Arial" w:cs="Arial"/>
          <w:sz w:val="28"/>
          <w:szCs w:val="28"/>
          <w:lang w:val="uk-UA"/>
        </w:rPr>
        <w:t>ів</w:t>
      </w:r>
      <w:r w:rsidRPr="005C7118">
        <w:rPr>
          <w:rFonts w:ascii="Arial" w:eastAsiaTheme="minorEastAsia" w:hAnsi="Arial" w:cs="Arial"/>
          <w:sz w:val="28"/>
          <w:szCs w:val="28"/>
          <w:lang w:val="uk-UA"/>
        </w:rPr>
        <w:t xml:space="preserve"> гривень податків і зборів, що становить </w:t>
      </w:r>
      <w:r w:rsidR="00A23EA5">
        <w:rPr>
          <w:rFonts w:ascii="Arial" w:eastAsiaTheme="minorEastAsia" w:hAnsi="Arial" w:cs="Arial"/>
          <w:sz w:val="28"/>
          <w:szCs w:val="28"/>
          <w:lang w:val="uk-UA"/>
        </w:rPr>
        <w:t>майже</w:t>
      </w:r>
      <w:r w:rsidR="00BA2FE3">
        <w:rPr>
          <w:rFonts w:ascii="Arial" w:eastAsiaTheme="minorEastAsia" w:hAnsi="Arial" w:cs="Arial"/>
          <w:sz w:val="28"/>
          <w:szCs w:val="28"/>
          <w:lang w:val="uk-UA"/>
        </w:rPr>
        <w:t xml:space="preserve"> 40</w:t>
      </w:r>
      <w:r w:rsidRPr="005C7118">
        <w:rPr>
          <w:rFonts w:ascii="Arial" w:eastAsiaTheme="minorEastAsia" w:hAnsi="Arial" w:cs="Arial"/>
          <w:sz w:val="28"/>
          <w:szCs w:val="28"/>
          <w:lang w:val="uk-UA"/>
        </w:rPr>
        <w:t xml:space="preserve"> відсотк</w:t>
      </w:r>
      <w:r w:rsidR="00BA2FE3">
        <w:rPr>
          <w:rFonts w:ascii="Arial" w:eastAsiaTheme="minorEastAsia" w:hAnsi="Arial" w:cs="Arial"/>
          <w:sz w:val="28"/>
          <w:szCs w:val="28"/>
          <w:lang w:val="uk-UA"/>
        </w:rPr>
        <w:t>ів</w:t>
      </w:r>
      <w:r w:rsidRPr="005C7118">
        <w:rPr>
          <w:rFonts w:ascii="Arial" w:eastAsiaTheme="minorEastAsia" w:hAnsi="Arial" w:cs="Arial"/>
          <w:sz w:val="28"/>
          <w:szCs w:val="28"/>
          <w:lang w:val="uk-UA"/>
        </w:rPr>
        <w:t xml:space="preserve"> у загальній сумі надходжень</w:t>
      </w:r>
      <w:r w:rsidR="00FC2952">
        <w:rPr>
          <w:rFonts w:ascii="Arial" w:eastAsiaTheme="minorEastAsia" w:hAnsi="Arial" w:cs="Arial"/>
          <w:sz w:val="28"/>
          <w:szCs w:val="28"/>
          <w:lang w:val="uk-UA"/>
        </w:rPr>
        <w:t xml:space="preserve"> та більше на </w:t>
      </w:r>
      <w:r w:rsidR="00A23EA5">
        <w:rPr>
          <w:rFonts w:ascii="Arial" w:eastAsiaTheme="minorEastAsia" w:hAnsi="Arial" w:cs="Arial"/>
          <w:sz w:val="28"/>
          <w:szCs w:val="28"/>
          <w:lang w:val="uk-UA"/>
        </w:rPr>
        <w:t xml:space="preserve">1,2 </w:t>
      </w:r>
      <w:r w:rsidR="00A23EA5" w:rsidRPr="005C7118">
        <w:rPr>
          <w:rFonts w:ascii="Arial" w:eastAsiaTheme="minorEastAsia" w:hAnsi="Arial" w:cs="Arial"/>
          <w:sz w:val="28"/>
          <w:szCs w:val="28"/>
          <w:lang w:val="uk-UA"/>
        </w:rPr>
        <w:t>м</w:t>
      </w:r>
      <w:r w:rsidR="00A23EA5">
        <w:rPr>
          <w:rFonts w:ascii="Arial" w:eastAsiaTheme="minorEastAsia" w:hAnsi="Arial" w:cs="Arial"/>
          <w:sz w:val="28"/>
          <w:szCs w:val="28"/>
          <w:lang w:val="uk-UA"/>
        </w:rPr>
        <w:t>ільярди</w:t>
      </w:r>
      <w:r w:rsidR="00A23EA5" w:rsidRPr="005C7118">
        <w:rPr>
          <w:rFonts w:ascii="Arial" w:eastAsiaTheme="minorEastAsia" w:hAnsi="Arial" w:cs="Arial"/>
          <w:sz w:val="28"/>
          <w:szCs w:val="28"/>
          <w:lang w:val="uk-UA"/>
        </w:rPr>
        <w:t xml:space="preserve"> </w:t>
      </w:r>
      <w:r w:rsidR="00FC2952">
        <w:rPr>
          <w:rFonts w:ascii="Arial" w:eastAsiaTheme="minorEastAsia" w:hAnsi="Arial" w:cs="Arial"/>
          <w:sz w:val="28"/>
          <w:szCs w:val="28"/>
          <w:lang w:val="uk-UA"/>
        </w:rPr>
        <w:t xml:space="preserve">гривень або </w:t>
      </w:r>
      <w:r w:rsidR="00A23EA5">
        <w:rPr>
          <w:rFonts w:ascii="Arial" w:eastAsiaTheme="minorEastAsia" w:hAnsi="Arial" w:cs="Arial"/>
          <w:sz w:val="28"/>
          <w:szCs w:val="28"/>
          <w:lang w:val="uk-UA"/>
        </w:rPr>
        <w:t>18</w:t>
      </w:r>
      <w:r w:rsidR="00B400D0">
        <w:rPr>
          <w:rFonts w:ascii="Arial" w:eastAsiaTheme="minorEastAsia" w:hAnsi="Arial" w:cs="Arial"/>
          <w:sz w:val="28"/>
          <w:szCs w:val="28"/>
          <w:lang w:val="uk-UA"/>
        </w:rPr>
        <w:t> </w:t>
      </w:r>
      <w:r w:rsidR="00BA2FE3">
        <w:rPr>
          <w:rFonts w:ascii="Arial" w:eastAsiaTheme="minorEastAsia" w:hAnsi="Arial" w:cs="Arial"/>
          <w:sz w:val="28"/>
          <w:szCs w:val="28"/>
          <w:lang w:val="uk-UA"/>
        </w:rPr>
        <w:t>відсотків</w:t>
      </w:r>
      <w:r w:rsidR="00FC2952">
        <w:rPr>
          <w:rFonts w:ascii="Arial" w:eastAsiaTheme="minorEastAsia" w:hAnsi="Arial" w:cs="Arial"/>
          <w:sz w:val="28"/>
          <w:szCs w:val="28"/>
          <w:lang w:val="uk-UA"/>
        </w:rPr>
        <w:t xml:space="preserve"> надходжень </w:t>
      </w:r>
      <w:r w:rsidR="00831317">
        <w:rPr>
          <w:rFonts w:ascii="Arial" w:eastAsiaTheme="minorEastAsia" w:hAnsi="Arial" w:cs="Arial"/>
          <w:sz w:val="28"/>
          <w:szCs w:val="28"/>
          <w:lang w:val="uk-UA"/>
        </w:rPr>
        <w:t>аналогічного періоду</w:t>
      </w:r>
      <w:r w:rsidR="00FC2952">
        <w:rPr>
          <w:rFonts w:ascii="Arial" w:eastAsiaTheme="minorEastAsia" w:hAnsi="Arial" w:cs="Arial"/>
          <w:sz w:val="28"/>
          <w:szCs w:val="28"/>
          <w:lang w:val="uk-UA"/>
        </w:rPr>
        <w:t xml:space="preserve"> минулого року</w:t>
      </w:r>
      <w:r w:rsidRPr="005C7118">
        <w:rPr>
          <w:rFonts w:ascii="Arial" w:eastAsiaTheme="minorEastAsia" w:hAnsi="Arial" w:cs="Arial"/>
          <w:sz w:val="28"/>
          <w:szCs w:val="28"/>
          <w:lang w:val="uk-UA"/>
        </w:rPr>
        <w:t xml:space="preserve">. </w:t>
      </w:r>
    </w:p>
    <w:p w:rsidR="006211A6" w:rsidRPr="000409BE" w:rsidRDefault="00FC2952" w:rsidP="001C7E96">
      <w:pPr>
        <w:pStyle w:val="a3"/>
        <w:spacing w:beforeLines="50" w:before="120" w:beforeAutospacing="0" w:after="0" w:afterAutospacing="0" w:line="276" w:lineRule="auto"/>
        <w:jc w:val="both"/>
        <w:rPr>
          <w:rFonts w:ascii="Arial" w:eastAsiaTheme="minorEastAsia" w:hAnsi="Arial" w:cs="Arial"/>
          <w:sz w:val="28"/>
          <w:szCs w:val="28"/>
          <w:lang w:val="uk-UA"/>
        </w:rPr>
      </w:pPr>
      <w:r w:rsidRPr="000409BE">
        <w:rPr>
          <w:rFonts w:ascii="Arial" w:eastAsiaTheme="minorEastAsia" w:hAnsi="Arial" w:cs="Arial"/>
          <w:sz w:val="28"/>
          <w:szCs w:val="28"/>
          <w:lang w:val="uk-UA"/>
        </w:rPr>
        <w:t xml:space="preserve">З цієї суми </w:t>
      </w:r>
      <w:r w:rsidR="000409BE">
        <w:rPr>
          <w:rFonts w:ascii="Arial" w:eastAsiaTheme="minorEastAsia" w:hAnsi="Arial" w:cs="Arial"/>
          <w:sz w:val="28"/>
          <w:szCs w:val="28"/>
          <w:lang w:val="uk-UA"/>
        </w:rPr>
        <w:t>5</w:t>
      </w:r>
      <w:r w:rsidR="007B7A34" w:rsidRPr="000409BE">
        <w:rPr>
          <w:rFonts w:ascii="Arial" w:eastAsiaTheme="minorEastAsia" w:hAnsi="Arial" w:cs="Arial"/>
          <w:sz w:val="28"/>
          <w:szCs w:val="28"/>
          <w:lang w:val="uk-UA"/>
        </w:rPr>
        <w:t xml:space="preserve"> мільярд</w:t>
      </w:r>
      <w:r w:rsidR="000409BE">
        <w:rPr>
          <w:rFonts w:ascii="Arial" w:eastAsiaTheme="minorEastAsia" w:hAnsi="Arial" w:cs="Arial"/>
          <w:sz w:val="28"/>
          <w:szCs w:val="28"/>
          <w:lang w:val="uk-UA"/>
        </w:rPr>
        <w:t>ів</w:t>
      </w:r>
      <w:r w:rsidR="007B7A34" w:rsidRPr="000409BE">
        <w:rPr>
          <w:rFonts w:ascii="Arial" w:eastAsiaTheme="minorEastAsia" w:hAnsi="Arial" w:cs="Arial"/>
          <w:sz w:val="28"/>
          <w:szCs w:val="28"/>
          <w:lang w:val="uk-UA"/>
        </w:rPr>
        <w:t xml:space="preserve"> гривень склали </w:t>
      </w:r>
      <w:r w:rsidR="00E86866" w:rsidRPr="000409BE">
        <w:rPr>
          <w:rFonts w:ascii="Arial" w:eastAsiaTheme="minorEastAsia" w:hAnsi="Arial" w:cs="Arial"/>
          <w:sz w:val="28"/>
          <w:szCs w:val="28"/>
          <w:lang w:val="uk-UA"/>
        </w:rPr>
        <w:t xml:space="preserve">надходження </w:t>
      </w:r>
      <w:r w:rsidR="007B7A34" w:rsidRPr="000409BE">
        <w:rPr>
          <w:rFonts w:ascii="Arial" w:eastAsiaTheme="minorEastAsia" w:hAnsi="Arial" w:cs="Arial"/>
          <w:sz w:val="28"/>
          <w:szCs w:val="28"/>
          <w:lang w:val="uk-UA"/>
        </w:rPr>
        <w:t xml:space="preserve">податку на </w:t>
      </w:r>
      <w:r w:rsidR="00BA2FE3" w:rsidRPr="000409BE">
        <w:rPr>
          <w:rFonts w:ascii="Arial" w:eastAsiaTheme="minorEastAsia" w:hAnsi="Arial" w:cs="Arial"/>
          <w:sz w:val="28"/>
          <w:szCs w:val="28"/>
          <w:lang w:val="uk-UA"/>
        </w:rPr>
        <w:t>доходи фізичних осіб або</w:t>
      </w:r>
      <w:r w:rsidR="007B7A34" w:rsidRPr="000409BE">
        <w:rPr>
          <w:rFonts w:ascii="Arial" w:eastAsiaTheme="minorEastAsia" w:hAnsi="Arial" w:cs="Arial"/>
          <w:sz w:val="28"/>
          <w:szCs w:val="28"/>
          <w:lang w:val="uk-UA"/>
        </w:rPr>
        <w:t xml:space="preserve"> </w:t>
      </w:r>
      <w:r w:rsidRPr="000409BE">
        <w:rPr>
          <w:rFonts w:ascii="Arial" w:eastAsiaTheme="minorEastAsia" w:hAnsi="Arial" w:cs="Arial"/>
          <w:sz w:val="28"/>
          <w:szCs w:val="28"/>
          <w:lang w:val="uk-UA"/>
        </w:rPr>
        <w:t>6</w:t>
      </w:r>
      <w:r w:rsidR="000409BE">
        <w:rPr>
          <w:rFonts w:ascii="Arial" w:eastAsiaTheme="minorEastAsia" w:hAnsi="Arial" w:cs="Arial"/>
          <w:sz w:val="28"/>
          <w:szCs w:val="28"/>
          <w:lang w:val="uk-UA"/>
        </w:rPr>
        <w:t>5</w:t>
      </w:r>
      <w:r w:rsidR="007B7A34" w:rsidRPr="000409BE">
        <w:rPr>
          <w:rFonts w:ascii="Arial" w:eastAsiaTheme="minorEastAsia" w:hAnsi="Arial" w:cs="Arial"/>
          <w:sz w:val="28"/>
          <w:szCs w:val="28"/>
          <w:lang w:val="uk-UA"/>
        </w:rPr>
        <w:t xml:space="preserve"> відс</w:t>
      </w:r>
      <w:r w:rsidRPr="000409BE">
        <w:rPr>
          <w:rFonts w:ascii="Arial" w:eastAsiaTheme="minorEastAsia" w:hAnsi="Arial" w:cs="Arial"/>
          <w:sz w:val="28"/>
          <w:szCs w:val="28"/>
          <w:lang w:val="uk-UA"/>
        </w:rPr>
        <w:t>отків</w:t>
      </w:r>
      <w:r w:rsidR="007B7A34" w:rsidRPr="000409BE">
        <w:rPr>
          <w:rFonts w:ascii="Arial" w:eastAsiaTheme="minorEastAsia" w:hAnsi="Arial" w:cs="Arial"/>
          <w:sz w:val="28"/>
          <w:szCs w:val="28"/>
          <w:lang w:val="uk-UA"/>
        </w:rPr>
        <w:t xml:space="preserve"> надходжень до місцевого бюджету. </w:t>
      </w:r>
      <w:r w:rsidR="007B7A34" w:rsidRPr="000409BE">
        <w:rPr>
          <w:rFonts w:ascii="Arial" w:eastAsiaTheme="minorEastAsia" w:hAnsi="Arial" w:cs="Arial"/>
          <w:sz w:val="28"/>
          <w:szCs w:val="28"/>
          <w:lang w:val="uk-UA"/>
        </w:rPr>
        <w:lastRenderedPageBreak/>
        <w:t xml:space="preserve">Платники спрощеної системи оподаткування сплатили </w:t>
      </w:r>
      <w:r w:rsidR="000409BE">
        <w:rPr>
          <w:rFonts w:ascii="Arial" w:eastAsiaTheme="minorEastAsia" w:hAnsi="Arial" w:cs="Arial"/>
          <w:sz w:val="28"/>
          <w:szCs w:val="28"/>
          <w:lang w:val="uk-UA"/>
        </w:rPr>
        <w:t>1,3 мільярди</w:t>
      </w:r>
      <w:r w:rsidR="007B7A34" w:rsidRPr="000409BE">
        <w:rPr>
          <w:rFonts w:ascii="Arial" w:eastAsiaTheme="minorEastAsia" w:hAnsi="Arial" w:cs="Arial"/>
          <w:sz w:val="28"/>
          <w:szCs w:val="28"/>
          <w:lang w:val="uk-UA"/>
        </w:rPr>
        <w:t xml:space="preserve"> гривень  єдиного податку</w:t>
      </w:r>
      <w:r w:rsidR="006211A6" w:rsidRPr="000409BE">
        <w:rPr>
          <w:rFonts w:ascii="Arial" w:eastAsiaTheme="minorEastAsia" w:hAnsi="Arial" w:cs="Arial"/>
          <w:sz w:val="28"/>
          <w:szCs w:val="28"/>
          <w:lang w:val="uk-UA"/>
        </w:rPr>
        <w:t>, з яких фі</w:t>
      </w:r>
      <w:r w:rsidR="00831317" w:rsidRPr="000409BE">
        <w:rPr>
          <w:rFonts w:ascii="Arial" w:eastAsiaTheme="minorEastAsia" w:hAnsi="Arial" w:cs="Arial"/>
          <w:sz w:val="28"/>
          <w:szCs w:val="28"/>
          <w:lang w:val="uk-UA"/>
        </w:rPr>
        <w:t xml:space="preserve">зичними особами сплачено – </w:t>
      </w:r>
      <w:r w:rsidR="000409BE">
        <w:rPr>
          <w:rFonts w:ascii="Arial" w:eastAsiaTheme="minorEastAsia" w:hAnsi="Arial" w:cs="Arial"/>
          <w:sz w:val="28"/>
          <w:szCs w:val="28"/>
          <w:lang w:val="uk-UA"/>
        </w:rPr>
        <w:t>1</w:t>
      </w:r>
      <w:r w:rsidR="00B400D0">
        <w:rPr>
          <w:rFonts w:ascii="Arial" w:eastAsiaTheme="minorEastAsia" w:hAnsi="Arial" w:cs="Arial"/>
          <w:sz w:val="28"/>
          <w:szCs w:val="28"/>
          <w:lang w:val="uk-UA"/>
        </w:rPr>
        <w:t> </w:t>
      </w:r>
      <w:r w:rsidR="000409BE">
        <w:rPr>
          <w:rFonts w:ascii="Arial" w:eastAsiaTheme="minorEastAsia" w:hAnsi="Arial" w:cs="Arial"/>
          <w:sz w:val="28"/>
          <w:szCs w:val="28"/>
          <w:lang w:val="uk-UA"/>
        </w:rPr>
        <w:t>мільярд</w:t>
      </w:r>
      <w:r w:rsidR="006211A6" w:rsidRPr="000409BE">
        <w:rPr>
          <w:rFonts w:ascii="Arial" w:eastAsiaTheme="minorEastAsia" w:hAnsi="Arial" w:cs="Arial"/>
          <w:sz w:val="28"/>
          <w:szCs w:val="28"/>
          <w:lang w:val="uk-UA"/>
        </w:rPr>
        <w:t xml:space="preserve"> гривень, юридичними особами </w:t>
      </w:r>
      <w:r w:rsidR="00EC3DB0" w:rsidRPr="000409BE">
        <w:rPr>
          <w:rFonts w:ascii="Arial" w:eastAsiaTheme="minorEastAsia" w:hAnsi="Arial" w:cs="Arial"/>
          <w:sz w:val="28"/>
          <w:szCs w:val="28"/>
          <w:lang w:val="uk-UA"/>
        </w:rPr>
        <w:t xml:space="preserve">ІІІ </w:t>
      </w:r>
      <w:r w:rsidR="006211A6" w:rsidRPr="000409BE">
        <w:rPr>
          <w:rFonts w:ascii="Arial" w:eastAsiaTheme="minorEastAsia" w:hAnsi="Arial" w:cs="Arial"/>
          <w:sz w:val="28"/>
          <w:szCs w:val="28"/>
          <w:lang w:val="uk-UA"/>
        </w:rPr>
        <w:t xml:space="preserve">групи – </w:t>
      </w:r>
      <w:r w:rsidR="007C20BA">
        <w:rPr>
          <w:rFonts w:ascii="Arial" w:eastAsiaTheme="minorEastAsia" w:hAnsi="Arial" w:cs="Arial"/>
          <w:sz w:val="28"/>
          <w:szCs w:val="28"/>
          <w:lang w:val="uk-UA"/>
        </w:rPr>
        <w:t xml:space="preserve">майже </w:t>
      </w:r>
      <w:r w:rsidR="000409BE">
        <w:rPr>
          <w:rFonts w:ascii="Arial" w:eastAsiaTheme="minorEastAsia" w:hAnsi="Arial" w:cs="Arial"/>
          <w:sz w:val="28"/>
          <w:szCs w:val="28"/>
          <w:lang w:val="uk-UA"/>
        </w:rPr>
        <w:t>12</w:t>
      </w:r>
      <w:r w:rsidR="007C20BA">
        <w:rPr>
          <w:rFonts w:ascii="Arial" w:eastAsiaTheme="minorEastAsia" w:hAnsi="Arial" w:cs="Arial"/>
          <w:sz w:val="28"/>
          <w:szCs w:val="28"/>
          <w:lang w:val="uk-UA"/>
        </w:rPr>
        <w:t>2</w:t>
      </w:r>
      <w:r w:rsidR="006211A6" w:rsidRPr="000409BE">
        <w:rPr>
          <w:rFonts w:ascii="Arial" w:eastAsiaTheme="minorEastAsia" w:hAnsi="Arial" w:cs="Arial"/>
          <w:sz w:val="28"/>
          <w:szCs w:val="28"/>
          <w:lang w:val="uk-UA"/>
        </w:rPr>
        <w:t xml:space="preserve"> мільйона гривень та сільськогосподарськими виробниками</w:t>
      </w:r>
      <w:r w:rsidRPr="000409BE">
        <w:rPr>
          <w:rFonts w:ascii="Arial" w:eastAsiaTheme="minorEastAsia" w:hAnsi="Arial" w:cs="Arial"/>
          <w:sz w:val="28"/>
          <w:szCs w:val="28"/>
          <w:lang w:val="uk-UA"/>
        </w:rPr>
        <w:t xml:space="preserve"> </w:t>
      </w:r>
      <w:r w:rsidR="00EC3DB0" w:rsidRPr="000409BE">
        <w:rPr>
          <w:rFonts w:ascii="Arial" w:eastAsiaTheme="minorEastAsia" w:hAnsi="Arial" w:cs="Arial"/>
          <w:sz w:val="28"/>
          <w:szCs w:val="28"/>
          <w:lang w:val="en-US"/>
        </w:rPr>
        <w:t>IV</w:t>
      </w:r>
      <w:r w:rsidR="00EC3DB0" w:rsidRPr="000409BE">
        <w:rPr>
          <w:rFonts w:ascii="Arial" w:eastAsiaTheme="minorEastAsia" w:hAnsi="Arial" w:cs="Arial"/>
          <w:sz w:val="28"/>
          <w:szCs w:val="28"/>
          <w:lang w:val="uk-UA"/>
        </w:rPr>
        <w:t> </w:t>
      </w:r>
      <w:r w:rsidRPr="000409BE">
        <w:rPr>
          <w:rFonts w:ascii="Arial" w:eastAsiaTheme="minorEastAsia" w:hAnsi="Arial" w:cs="Arial"/>
          <w:sz w:val="28"/>
          <w:szCs w:val="28"/>
          <w:lang w:val="uk-UA"/>
        </w:rPr>
        <w:t>групи</w:t>
      </w:r>
      <w:r w:rsidR="006211A6" w:rsidRPr="000409BE">
        <w:rPr>
          <w:rFonts w:ascii="Arial" w:eastAsiaTheme="minorEastAsia" w:hAnsi="Arial" w:cs="Arial"/>
          <w:sz w:val="28"/>
          <w:szCs w:val="28"/>
          <w:lang w:val="uk-UA"/>
        </w:rPr>
        <w:t xml:space="preserve"> – </w:t>
      </w:r>
      <w:r w:rsidR="000409BE">
        <w:rPr>
          <w:rFonts w:ascii="Arial" w:eastAsiaTheme="minorEastAsia" w:hAnsi="Arial" w:cs="Arial"/>
          <w:sz w:val="28"/>
          <w:szCs w:val="28"/>
          <w:lang w:val="uk-UA"/>
        </w:rPr>
        <w:t>105,7</w:t>
      </w:r>
      <w:r w:rsidR="00B400D0">
        <w:rPr>
          <w:rFonts w:ascii="Arial" w:eastAsiaTheme="minorEastAsia" w:hAnsi="Arial" w:cs="Arial"/>
          <w:sz w:val="28"/>
          <w:szCs w:val="28"/>
          <w:lang w:val="uk-UA"/>
        </w:rPr>
        <w:t> </w:t>
      </w:r>
      <w:r w:rsidR="006211A6" w:rsidRPr="000409BE">
        <w:rPr>
          <w:rFonts w:ascii="Arial" w:eastAsiaTheme="minorEastAsia" w:hAnsi="Arial" w:cs="Arial"/>
          <w:sz w:val="28"/>
          <w:szCs w:val="28"/>
          <w:lang w:val="uk-UA"/>
        </w:rPr>
        <w:t xml:space="preserve">мільйона гривень. </w:t>
      </w:r>
    </w:p>
    <w:p w:rsidR="00FF77E9" w:rsidRPr="005C7118" w:rsidRDefault="006211A6" w:rsidP="001C7E96">
      <w:pPr>
        <w:pStyle w:val="a3"/>
        <w:spacing w:beforeLines="50" w:before="120" w:beforeAutospacing="0" w:after="0" w:afterAutospacing="0" w:line="276" w:lineRule="auto"/>
        <w:jc w:val="both"/>
        <w:rPr>
          <w:rFonts w:ascii="Arial" w:eastAsiaTheme="minorEastAsia" w:hAnsi="Arial" w:cs="Arial"/>
          <w:sz w:val="28"/>
          <w:szCs w:val="28"/>
          <w:lang w:val="uk-UA"/>
        </w:rPr>
      </w:pPr>
      <w:r w:rsidRPr="000409BE">
        <w:rPr>
          <w:rFonts w:ascii="Arial" w:eastAsiaTheme="minorEastAsia" w:hAnsi="Arial" w:cs="Arial"/>
          <w:sz w:val="28"/>
          <w:szCs w:val="28"/>
          <w:lang w:val="uk-UA"/>
        </w:rPr>
        <w:t xml:space="preserve">Податку на майно сплачено </w:t>
      </w:r>
      <w:r w:rsidR="000409BE">
        <w:rPr>
          <w:rFonts w:ascii="Arial" w:eastAsiaTheme="minorEastAsia" w:hAnsi="Arial" w:cs="Arial"/>
          <w:sz w:val="28"/>
          <w:szCs w:val="28"/>
          <w:lang w:val="uk-UA"/>
        </w:rPr>
        <w:t>870,6</w:t>
      </w:r>
      <w:r w:rsidRPr="000409BE">
        <w:rPr>
          <w:rFonts w:ascii="Arial" w:eastAsiaTheme="minorEastAsia" w:hAnsi="Arial" w:cs="Arial"/>
          <w:sz w:val="28"/>
          <w:szCs w:val="28"/>
          <w:lang w:val="uk-UA"/>
        </w:rPr>
        <w:t xml:space="preserve"> мільйона гривень, з яких земельного податку та орендної плати – </w:t>
      </w:r>
      <w:r w:rsidR="000409BE">
        <w:rPr>
          <w:rFonts w:ascii="Arial" w:eastAsiaTheme="minorEastAsia" w:hAnsi="Arial" w:cs="Arial"/>
          <w:sz w:val="28"/>
          <w:szCs w:val="28"/>
          <w:lang w:val="uk-UA"/>
        </w:rPr>
        <w:t>682,9</w:t>
      </w:r>
      <w:r w:rsidRPr="000409BE">
        <w:rPr>
          <w:rFonts w:ascii="Arial" w:eastAsiaTheme="minorEastAsia" w:hAnsi="Arial" w:cs="Arial"/>
          <w:sz w:val="28"/>
          <w:szCs w:val="28"/>
          <w:lang w:val="uk-UA"/>
        </w:rPr>
        <w:t xml:space="preserve"> мільйона гривень, </w:t>
      </w:r>
      <w:r w:rsidR="00FC2952" w:rsidRPr="000409BE">
        <w:rPr>
          <w:rFonts w:ascii="Arial" w:eastAsiaTheme="minorEastAsia" w:hAnsi="Arial" w:cs="Arial"/>
          <w:sz w:val="28"/>
          <w:szCs w:val="28"/>
          <w:lang w:val="uk-UA"/>
        </w:rPr>
        <w:t>податку на нерухоме майно, відмінне від земельної ділянки</w:t>
      </w:r>
      <w:r w:rsidR="007B7A34" w:rsidRPr="000409BE">
        <w:rPr>
          <w:rFonts w:ascii="Arial" w:eastAsiaTheme="minorEastAsia" w:hAnsi="Arial" w:cs="Arial"/>
          <w:sz w:val="28"/>
          <w:szCs w:val="28"/>
          <w:lang w:val="uk-UA"/>
        </w:rPr>
        <w:t xml:space="preserve"> – </w:t>
      </w:r>
      <w:r w:rsidR="000409BE">
        <w:rPr>
          <w:rFonts w:ascii="Arial" w:eastAsiaTheme="minorEastAsia" w:hAnsi="Arial" w:cs="Arial"/>
          <w:sz w:val="28"/>
          <w:szCs w:val="28"/>
          <w:lang w:val="uk-UA"/>
        </w:rPr>
        <w:t>185</w:t>
      </w:r>
      <w:r w:rsidR="00FC2952" w:rsidRPr="000409BE">
        <w:rPr>
          <w:rFonts w:ascii="Arial" w:eastAsiaTheme="minorEastAsia" w:hAnsi="Arial" w:cs="Arial"/>
          <w:sz w:val="28"/>
          <w:szCs w:val="28"/>
          <w:lang w:val="uk-UA"/>
        </w:rPr>
        <w:t xml:space="preserve"> </w:t>
      </w:r>
      <w:r w:rsidR="007B7A34" w:rsidRPr="000409BE">
        <w:rPr>
          <w:rFonts w:ascii="Arial" w:eastAsiaTheme="minorEastAsia" w:hAnsi="Arial" w:cs="Arial"/>
          <w:sz w:val="28"/>
          <w:szCs w:val="28"/>
          <w:lang w:val="uk-UA"/>
        </w:rPr>
        <w:t>мільйона гриве</w:t>
      </w:r>
      <w:r w:rsidRPr="000409BE">
        <w:rPr>
          <w:rFonts w:ascii="Arial" w:eastAsiaTheme="minorEastAsia" w:hAnsi="Arial" w:cs="Arial"/>
          <w:sz w:val="28"/>
          <w:szCs w:val="28"/>
          <w:lang w:val="uk-UA"/>
        </w:rPr>
        <w:t>нь</w:t>
      </w:r>
      <w:r w:rsidR="000409BE">
        <w:rPr>
          <w:rFonts w:ascii="Arial" w:eastAsiaTheme="minorEastAsia" w:hAnsi="Arial" w:cs="Arial"/>
          <w:sz w:val="28"/>
          <w:szCs w:val="28"/>
          <w:lang w:val="uk-UA"/>
        </w:rPr>
        <w:t>, транспортного податку – 2</w:t>
      </w:r>
      <w:r w:rsidR="00B400D0">
        <w:rPr>
          <w:rFonts w:ascii="Arial" w:eastAsiaTheme="minorEastAsia" w:hAnsi="Arial" w:cs="Arial"/>
          <w:sz w:val="28"/>
          <w:szCs w:val="28"/>
          <w:lang w:val="uk-UA"/>
        </w:rPr>
        <w:t>,5</w:t>
      </w:r>
      <w:r w:rsidR="000409BE">
        <w:rPr>
          <w:rFonts w:ascii="Arial" w:eastAsiaTheme="minorEastAsia" w:hAnsi="Arial" w:cs="Arial"/>
          <w:sz w:val="28"/>
          <w:szCs w:val="28"/>
          <w:lang w:val="uk-UA"/>
        </w:rPr>
        <w:t xml:space="preserve"> мільйона гривень</w:t>
      </w:r>
      <w:r w:rsidR="007B7A34" w:rsidRPr="000409BE">
        <w:rPr>
          <w:rFonts w:ascii="Arial" w:eastAsiaTheme="minorEastAsia" w:hAnsi="Arial" w:cs="Arial"/>
          <w:sz w:val="28"/>
          <w:szCs w:val="28"/>
          <w:lang w:val="uk-UA"/>
        </w:rPr>
        <w:t>.</w:t>
      </w:r>
    </w:p>
    <w:p w:rsidR="00DA7E4E" w:rsidRPr="005C7118" w:rsidRDefault="00DA7E4E" w:rsidP="001C7E96">
      <w:pPr>
        <w:pStyle w:val="a3"/>
        <w:spacing w:beforeLines="50" w:before="120" w:beforeAutospacing="0" w:afterAutospacing="0" w:line="276" w:lineRule="auto"/>
        <w:jc w:val="both"/>
        <w:rPr>
          <w:rFonts w:ascii="Arial" w:eastAsiaTheme="minorEastAsia" w:hAnsi="Arial" w:cs="Arial"/>
          <w:sz w:val="28"/>
          <w:szCs w:val="28"/>
          <w:lang w:val="uk-UA"/>
        </w:rPr>
      </w:pPr>
      <w:r w:rsidRPr="005C7118">
        <w:rPr>
          <w:rFonts w:ascii="Arial" w:eastAsiaTheme="minorEastAsia" w:hAnsi="Arial" w:cs="Arial"/>
          <w:sz w:val="28"/>
          <w:szCs w:val="28"/>
          <w:lang w:val="uk-UA"/>
        </w:rPr>
        <w:t xml:space="preserve">Що ж стосується </w:t>
      </w:r>
      <w:r w:rsidR="006211A6" w:rsidRPr="005C7118">
        <w:rPr>
          <w:rFonts w:ascii="Arial" w:eastAsiaTheme="minorEastAsia" w:hAnsi="Arial" w:cs="Arial"/>
          <w:b/>
          <w:sz w:val="28"/>
          <w:szCs w:val="28"/>
          <w:lang w:val="uk-UA"/>
        </w:rPr>
        <w:t>Є</w:t>
      </w:r>
      <w:r w:rsidRPr="005C7118">
        <w:rPr>
          <w:rFonts w:ascii="Arial" w:eastAsiaTheme="minorEastAsia" w:hAnsi="Arial" w:cs="Arial"/>
          <w:b/>
          <w:sz w:val="28"/>
          <w:szCs w:val="28"/>
          <w:lang w:val="uk-UA"/>
        </w:rPr>
        <w:t>диного соціального внеску</w:t>
      </w:r>
      <w:r w:rsidRPr="005C7118">
        <w:rPr>
          <w:rFonts w:ascii="Arial" w:eastAsiaTheme="minorEastAsia" w:hAnsi="Arial" w:cs="Arial"/>
          <w:sz w:val="28"/>
          <w:szCs w:val="28"/>
          <w:lang w:val="uk-UA"/>
        </w:rPr>
        <w:t>, то сплата за цим платежем за січень-</w:t>
      </w:r>
      <w:r w:rsidR="00A23EA5">
        <w:rPr>
          <w:rFonts w:ascii="Arial" w:eastAsiaTheme="minorEastAsia" w:hAnsi="Arial" w:cs="Arial"/>
          <w:sz w:val="28"/>
          <w:szCs w:val="28"/>
          <w:lang w:val="uk-UA"/>
        </w:rPr>
        <w:t>верес</w:t>
      </w:r>
      <w:r w:rsidR="006211A6" w:rsidRPr="005C7118">
        <w:rPr>
          <w:rFonts w:ascii="Arial" w:eastAsiaTheme="minorEastAsia" w:hAnsi="Arial" w:cs="Arial"/>
          <w:sz w:val="28"/>
          <w:szCs w:val="28"/>
          <w:lang w:val="uk-UA"/>
        </w:rPr>
        <w:t>е</w:t>
      </w:r>
      <w:r w:rsidRPr="005C7118">
        <w:rPr>
          <w:rFonts w:ascii="Arial" w:eastAsiaTheme="minorEastAsia" w:hAnsi="Arial" w:cs="Arial"/>
          <w:sz w:val="28"/>
          <w:szCs w:val="28"/>
          <w:lang w:val="uk-UA"/>
        </w:rPr>
        <w:t>нь 202</w:t>
      </w:r>
      <w:r w:rsidR="006211A6" w:rsidRPr="005C7118">
        <w:rPr>
          <w:rFonts w:ascii="Arial" w:eastAsiaTheme="minorEastAsia" w:hAnsi="Arial" w:cs="Arial"/>
          <w:sz w:val="28"/>
          <w:szCs w:val="28"/>
          <w:lang w:val="uk-UA"/>
        </w:rPr>
        <w:t>4</w:t>
      </w:r>
      <w:r w:rsidRPr="005C7118">
        <w:rPr>
          <w:rFonts w:ascii="Arial" w:eastAsiaTheme="minorEastAsia" w:hAnsi="Arial" w:cs="Arial"/>
          <w:sz w:val="28"/>
          <w:szCs w:val="28"/>
          <w:lang w:val="uk-UA"/>
        </w:rPr>
        <w:t xml:space="preserve"> року становить </w:t>
      </w:r>
      <w:r w:rsidR="00A23EA5">
        <w:rPr>
          <w:rFonts w:ascii="Arial" w:eastAsiaTheme="minorEastAsia" w:hAnsi="Arial" w:cs="Arial"/>
          <w:sz w:val="28"/>
          <w:szCs w:val="28"/>
          <w:lang w:val="uk-UA"/>
        </w:rPr>
        <w:t>12</w:t>
      </w:r>
      <w:r w:rsidRPr="005C7118">
        <w:rPr>
          <w:rFonts w:ascii="Arial" w:eastAsiaTheme="minorEastAsia" w:hAnsi="Arial" w:cs="Arial"/>
          <w:sz w:val="28"/>
          <w:szCs w:val="28"/>
          <w:lang w:val="uk-UA"/>
        </w:rPr>
        <w:t xml:space="preserve"> м</w:t>
      </w:r>
      <w:r w:rsidR="004E3761">
        <w:rPr>
          <w:rFonts w:ascii="Arial" w:eastAsiaTheme="minorEastAsia" w:hAnsi="Arial" w:cs="Arial"/>
          <w:sz w:val="28"/>
          <w:szCs w:val="28"/>
          <w:lang w:val="uk-UA"/>
        </w:rPr>
        <w:t>ільярд</w:t>
      </w:r>
      <w:r w:rsidR="007C20BA">
        <w:rPr>
          <w:rFonts w:ascii="Arial" w:eastAsiaTheme="minorEastAsia" w:hAnsi="Arial" w:cs="Arial"/>
          <w:sz w:val="28"/>
          <w:szCs w:val="28"/>
          <w:lang w:val="uk-UA"/>
        </w:rPr>
        <w:t>ів</w:t>
      </w:r>
      <w:r w:rsidR="004E3761">
        <w:rPr>
          <w:rFonts w:ascii="Arial" w:eastAsiaTheme="minorEastAsia" w:hAnsi="Arial" w:cs="Arial"/>
          <w:sz w:val="28"/>
          <w:szCs w:val="28"/>
          <w:lang w:val="uk-UA"/>
        </w:rPr>
        <w:t xml:space="preserve"> </w:t>
      </w:r>
      <w:r w:rsidRPr="005C7118">
        <w:rPr>
          <w:rFonts w:ascii="Arial" w:eastAsiaTheme="minorEastAsia" w:hAnsi="Arial" w:cs="Arial"/>
          <w:sz w:val="28"/>
          <w:szCs w:val="28"/>
          <w:lang w:val="uk-UA"/>
        </w:rPr>
        <w:t xml:space="preserve">гривень та зросла на </w:t>
      </w:r>
      <w:r w:rsidR="00A23EA5">
        <w:rPr>
          <w:rFonts w:ascii="Arial" w:eastAsiaTheme="minorEastAsia" w:hAnsi="Arial" w:cs="Arial"/>
          <w:sz w:val="28"/>
          <w:szCs w:val="28"/>
          <w:lang w:val="uk-UA"/>
        </w:rPr>
        <w:t>830</w:t>
      </w:r>
      <w:r w:rsidR="006211A6" w:rsidRPr="005C7118">
        <w:rPr>
          <w:rFonts w:ascii="Arial" w:eastAsiaTheme="minorEastAsia" w:hAnsi="Arial" w:cs="Arial"/>
          <w:sz w:val="28"/>
          <w:szCs w:val="28"/>
          <w:lang w:val="uk-UA"/>
        </w:rPr>
        <w:t xml:space="preserve"> мільйон</w:t>
      </w:r>
      <w:r w:rsidR="00A23EA5">
        <w:rPr>
          <w:rFonts w:ascii="Arial" w:eastAsiaTheme="minorEastAsia" w:hAnsi="Arial" w:cs="Arial"/>
          <w:sz w:val="28"/>
          <w:szCs w:val="28"/>
          <w:lang w:val="uk-UA"/>
        </w:rPr>
        <w:t>ів</w:t>
      </w:r>
      <w:r w:rsidRPr="005C7118">
        <w:rPr>
          <w:rFonts w:ascii="Arial" w:eastAsiaTheme="minorEastAsia" w:hAnsi="Arial" w:cs="Arial"/>
          <w:sz w:val="28"/>
          <w:szCs w:val="28"/>
          <w:lang w:val="uk-UA"/>
        </w:rPr>
        <w:t xml:space="preserve"> гривень або на </w:t>
      </w:r>
      <w:r w:rsidR="00A23EA5">
        <w:rPr>
          <w:rFonts w:ascii="Arial" w:eastAsiaTheme="minorEastAsia" w:hAnsi="Arial" w:cs="Arial"/>
          <w:sz w:val="28"/>
          <w:szCs w:val="28"/>
          <w:lang w:val="uk-UA"/>
        </w:rPr>
        <w:t>7,4</w:t>
      </w:r>
      <w:r w:rsidRPr="005C7118">
        <w:rPr>
          <w:rFonts w:ascii="Arial" w:eastAsiaTheme="minorEastAsia" w:hAnsi="Arial" w:cs="Arial"/>
          <w:sz w:val="28"/>
          <w:szCs w:val="28"/>
          <w:lang w:val="uk-UA"/>
        </w:rPr>
        <w:t xml:space="preserve"> відсотка.</w:t>
      </w:r>
    </w:p>
    <w:p w:rsidR="00DA7E4E" w:rsidRPr="005C7118" w:rsidRDefault="007A5AA0" w:rsidP="001C7E96">
      <w:pPr>
        <w:pStyle w:val="a3"/>
        <w:spacing w:beforeLines="50" w:before="120" w:beforeAutospacing="0" w:after="0" w:afterAutospacing="0" w:line="276" w:lineRule="auto"/>
        <w:jc w:val="both"/>
        <w:rPr>
          <w:rFonts w:ascii="Arial" w:eastAsiaTheme="minorEastAsia" w:hAnsi="Arial" w:cs="Arial"/>
          <w:sz w:val="28"/>
          <w:szCs w:val="28"/>
          <w:lang w:val="uk-UA"/>
        </w:rPr>
      </w:pPr>
      <w:r w:rsidRPr="005C7118">
        <w:rPr>
          <w:rFonts w:ascii="Arial" w:eastAsiaTheme="minorEastAsia" w:hAnsi="Arial" w:cs="Arial"/>
          <w:sz w:val="28"/>
          <w:szCs w:val="28"/>
          <w:lang w:val="uk-UA"/>
        </w:rPr>
        <w:t>Зокрема у</w:t>
      </w:r>
      <w:r w:rsidR="00DA7E4E" w:rsidRPr="005C7118">
        <w:rPr>
          <w:rFonts w:ascii="Arial" w:eastAsiaTheme="minorEastAsia" w:hAnsi="Arial" w:cs="Arial"/>
          <w:sz w:val="28"/>
          <w:szCs w:val="28"/>
          <w:lang w:val="uk-UA"/>
        </w:rPr>
        <w:t xml:space="preserve"> </w:t>
      </w:r>
      <w:r w:rsidR="007C20BA">
        <w:rPr>
          <w:rFonts w:ascii="Arial" w:eastAsiaTheme="minorEastAsia" w:hAnsi="Arial" w:cs="Arial"/>
          <w:sz w:val="28"/>
          <w:szCs w:val="28"/>
          <w:lang w:val="uk-UA"/>
        </w:rPr>
        <w:t>верес</w:t>
      </w:r>
      <w:r w:rsidR="006211A6" w:rsidRPr="005C7118">
        <w:rPr>
          <w:rFonts w:ascii="Arial" w:eastAsiaTheme="minorEastAsia" w:hAnsi="Arial" w:cs="Arial"/>
          <w:sz w:val="28"/>
          <w:szCs w:val="28"/>
          <w:lang w:val="uk-UA"/>
        </w:rPr>
        <w:t>ні</w:t>
      </w:r>
      <w:r w:rsidR="00DA7E4E" w:rsidRPr="005C7118">
        <w:rPr>
          <w:rFonts w:ascii="Arial" w:eastAsiaTheme="minorEastAsia" w:hAnsi="Arial" w:cs="Arial"/>
          <w:sz w:val="28"/>
          <w:szCs w:val="28"/>
          <w:lang w:val="uk-UA"/>
        </w:rPr>
        <w:t xml:space="preserve"> ц</w:t>
      </w:r>
      <w:r w:rsidR="00831317">
        <w:rPr>
          <w:rFonts w:ascii="Arial" w:eastAsiaTheme="minorEastAsia" w:hAnsi="Arial" w:cs="Arial"/>
          <w:sz w:val="28"/>
          <w:szCs w:val="28"/>
          <w:lang w:val="uk-UA"/>
        </w:rPr>
        <w:t>ього року</w:t>
      </w:r>
      <w:r w:rsidR="00DA7E4E" w:rsidRPr="005C7118">
        <w:rPr>
          <w:rFonts w:ascii="Arial" w:eastAsiaTheme="minorEastAsia" w:hAnsi="Arial" w:cs="Arial"/>
          <w:sz w:val="28"/>
          <w:szCs w:val="28"/>
          <w:lang w:val="uk-UA"/>
        </w:rPr>
        <w:t xml:space="preserve"> сплачено 1,</w:t>
      </w:r>
      <w:r w:rsidR="00A23EA5">
        <w:rPr>
          <w:rFonts w:ascii="Arial" w:eastAsiaTheme="minorEastAsia" w:hAnsi="Arial" w:cs="Arial"/>
          <w:sz w:val="28"/>
          <w:szCs w:val="28"/>
          <w:lang w:val="uk-UA"/>
        </w:rPr>
        <w:t>4</w:t>
      </w:r>
      <w:r w:rsidR="00DA7E4E" w:rsidRPr="005C7118">
        <w:rPr>
          <w:rFonts w:ascii="Arial" w:eastAsiaTheme="minorEastAsia" w:hAnsi="Arial" w:cs="Arial"/>
          <w:sz w:val="28"/>
          <w:szCs w:val="28"/>
          <w:lang w:val="uk-UA"/>
        </w:rPr>
        <w:t xml:space="preserve"> </w:t>
      </w:r>
      <w:r w:rsidR="004E3761" w:rsidRPr="005C7118">
        <w:rPr>
          <w:rFonts w:ascii="Arial" w:eastAsiaTheme="minorEastAsia" w:hAnsi="Arial" w:cs="Arial"/>
          <w:sz w:val="28"/>
          <w:szCs w:val="28"/>
          <w:lang w:val="uk-UA"/>
        </w:rPr>
        <w:t>м</w:t>
      </w:r>
      <w:r w:rsidR="004E3761">
        <w:rPr>
          <w:rFonts w:ascii="Arial" w:eastAsiaTheme="minorEastAsia" w:hAnsi="Arial" w:cs="Arial"/>
          <w:sz w:val="28"/>
          <w:szCs w:val="28"/>
          <w:lang w:val="uk-UA"/>
        </w:rPr>
        <w:t>ільярди</w:t>
      </w:r>
      <w:r w:rsidR="00DA7E4E" w:rsidRPr="005C7118">
        <w:rPr>
          <w:rFonts w:ascii="Arial" w:eastAsiaTheme="minorEastAsia" w:hAnsi="Arial" w:cs="Arial"/>
          <w:sz w:val="28"/>
          <w:szCs w:val="28"/>
          <w:lang w:val="uk-UA"/>
        </w:rPr>
        <w:t xml:space="preserve"> </w:t>
      </w:r>
      <w:r w:rsidR="00E45969" w:rsidRPr="005C7118">
        <w:rPr>
          <w:rFonts w:ascii="Arial" w:eastAsiaTheme="minorEastAsia" w:hAnsi="Arial" w:cs="Arial"/>
          <w:sz w:val="28"/>
          <w:szCs w:val="28"/>
          <w:lang w:val="uk-UA"/>
        </w:rPr>
        <w:t>гривень</w:t>
      </w:r>
      <w:r w:rsidR="00DA7E4E" w:rsidRPr="005C7118">
        <w:rPr>
          <w:rFonts w:ascii="Arial" w:eastAsiaTheme="minorEastAsia" w:hAnsi="Arial" w:cs="Arial"/>
          <w:sz w:val="28"/>
          <w:szCs w:val="28"/>
          <w:lang w:val="uk-UA"/>
        </w:rPr>
        <w:t xml:space="preserve"> єдиного соціального внеску.</w:t>
      </w:r>
    </w:p>
    <w:p w:rsidR="001C7E96" w:rsidRPr="00840E61" w:rsidRDefault="001C7E96" w:rsidP="001C7E96">
      <w:pPr>
        <w:spacing w:before="100" w:beforeAutospacing="1" w:after="100" w:afterAutospacing="1"/>
        <w:jc w:val="both"/>
        <w:rPr>
          <w:rFonts w:ascii="Arial" w:hAnsi="Arial" w:cs="Arial"/>
          <w:sz w:val="28"/>
          <w:szCs w:val="28"/>
          <w:lang w:val="uk-UA"/>
        </w:rPr>
      </w:pPr>
      <w:r w:rsidRPr="005C7118">
        <w:rPr>
          <w:rFonts w:ascii="Arial" w:hAnsi="Arial" w:cs="Arial"/>
          <w:sz w:val="28"/>
          <w:szCs w:val="28"/>
          <w:lang w:val="uk-UA"/>
        </w:rPr>
        <w:t>Окремо хочу зазначити,</w:t>
      </w:r>
      <w:r>
        <w:rPr>
          <w:rFonts w:ascii="Arial" w:hAnsi="Arial" w:cs="Arial"/>
          <w:sz w:val="28"/>
          <w:szCs w:val="28"/>
          <w:lang w:val="uk-UA"/>
        </w:rPr>
        <w:t xml:space="preserve"> що </w:t>
      </w:r>
      <w:r w:rsidR="007C20BA">
        <w:rPr>
          <w:rFonts w:ascii="Arial" w:hAnsi="Arial" w:cs="Arial"/>
          <w:sz w:val="28"/>
          <w:szCs w:val="28"/>
          <w:lang w:val="uk-UA"/>
        </w:rPr>
        <w:t xml:space="preserve">до 31 грудня цього року </w:t>
      </w:r>
      <w:r>
        <w:rPr>
          <w:rFonts w:ascii="Arial" w:hAnsi="Arial" w:cs="Arial"/>
          <w:sz w:val="28"/>
          <w:szCs w:val="28"/>
          <w:lang w:val="uk-UA"/>
        </w:rPr>
        <w:t>платник</w:t>
      </w:r>
      <w:r w:rsidR="007C20BA">
        <w:rPr>
          <w:rFonts w:ascii="Arial" w:hAnsi="Arial" w:cs="Arial"/>
          <w:sz w:val="28"/>
          <w:szCs w:val="28"/>
          <w:lang w:val="uk-UA"/>
        </w:rPr>
        <w:t>и</w:t>
      </w:r>
      <w:r>
        <w:rPr>
          <w:rFonts w:ascii="Arial" w:hAnsi="Arial" w:cs="Arial"/>
          <w:sz w:val="28"/>
          <w:szCs w:val="28"/>
          <w:lang w:val="uk-UA"/>
        </w:rPr>
        <w:t xml:space="preserve"> податк</w:t>
      </w:r>
      <w:r w:rsidR="007C20BA">
        <w:rPr>
          <w:rFonts w:ascii="Arial" w:hAnsi="Arial" w:cs="Arial"/>
          <w:sz w:val="28"/>
          <w:szCs w:val="28"/>
          <w:lang w:val="uk-UA"/>
        </w:rPr>
        <w:t>ів</w:t>
      </w:r>
      <w:r>
        <w:rPr>
          <w:rFonts w:ascii="Arial" w:hAnsi="Arial" w:cs="Arial"/>
          <w:sz w:val="28"/>
          <w:szCs w:val="28"/>
          <w:lang w:val="uk-UA"/>
        </w:rPr>
        <w:t xml:space="preserve"> </w:t>
      </w:r>
      <w:r w:rsidR="007C20BA">
        <w:rPr>
          <w:rFonts w:ascii="Arial" w:hAnsi="Arial" w:cs="Arial"/>
          <w:sz w:val="28"/>
          <w:szCs w:val="28"/>
          <w:lang w:val="uk-UA"/>
        </w:rPr>
        <w:t xml:space="preserve">ще </w:t>
      </w:r>
      <w:r>
        <w:rPr>
          <w:rFonts w:ascii="Arial" w:hAnsi="Arial" w:cs="Arial"/>
          <w:sz w:val="28"/>
          <w:szCs w:val="28"/>
          <w:lang w:val="uk-UA"/>
        </w:rPr>
        <w:t>ма</w:t>
      </w:r>
      <w:r w:rsidR="007C20BA">
        <w:rPr>
          <w:rFonts w:ascii="Arial" w:hAnsi="Arial" w:cs="Arial"/>
          <w:sz w:val="28"/>
          <w:szCs w:val="28"/>
          <w:lang w:val="uk-UA"/>
        </w:rPr>
        <w:t>ють</w:t>
      </w:r>
      <w:r>
        <w:rPr>
          <w:rFonts w:ascii="Arial" w:hAnsi="Arial" w:cs="Arial"/>
          <w:sz w:val="28"/>
          <w:szCs w:val="28"/>
          <w:lang w:val="uk-UA"/>
        </w:rPr>
        <w:t xml:space="preserve"> право на </w:t>
      </w:r>
      <w:r w:rsidR="007C20BA">
        <w:rPr>
          <w:rFonts w:ascii="Arial" w:hAnsi="Arial" w:cs="Arial"/>
          <w:sz w:val="28"/>
          <w:szCs w:val="28"/>
          <w:lang w:val="uk-UA"/>
        </w:rPr>
        <w:t xml:space="preserve">отримання </w:t>
      </w:r>
      <w:r w:rsidRPr="00102A08">
        <w:rPr>
          <w:rFonts w:ascii="Arial" w:hAnsi="Arial" w:cs="Arial"/>
          <w:b/>
          <w:sz w:val="28"/>
          <w:szCs w:val="28"/>
          <w:lang w:val="uk-UA"/>
        </w:rPr>
        <w:t>податков</w:t>
      </w:r>
      <w:r w:rsidR="007C20BA" w:rsidRPr="00102A08">
        <w:rPr>
          <w:rFonts w:ascii="Arial" w:hAnsi="Arial" w:cs="Arial"/>
          <w:b/>
          <w:sz w:val="28"/>
          <w:szCs w:val="28"/>
          <w:lang w:val="uk-UA"/>
        </w:rPr>
        <w:t>ої</w:t>
      </w:r>
      <w:r w:rsidRPr="00102A08">
        <w:rPr>
          <w:rFonts w:ascii="Arial" w:hAnsi="Arial" w:cs="Arial"/>
          <w:b/>
          <w:sz w:val="28"/>
          <w:szCs w:val="28"/>
          <w:lang w:val="uk-UA"/>
        </w:rPr>
        <w:t xml:space="preserve"> знижк</w:t>
      </w:r>
      <w:r w:rsidR="007C20BA" w:rsidRPr="00102A08">
        <w:rPr>
          <w:rFonts w:ascii="Arial" w:hAnsi="Arial" w:cs="Arial"/>
          <w:b/>
          <w:sz w:val="28"/>
          <w:szCs w:val="28"/>
          <w:lang w:val="uk-UA"/>
        </w:rPr>
        <w:t>и</w:t>
      </w:r>
      <w:r>
        <w:rPr>
          <w:rFonts w:ascii="Arial" w:hAnsi="Arial" w:cs="Arial"/>
          <w:sz w:val="28"/>
          <w:szCs w:val="28"/>
          <w:lang w:val="uk-UA"/>
        </w:rPr>
        <w:t xml:space="preserve"> за </w:t>
      </w:r>
      <w:r w:rsidR="006A3FA2">
        <w:rPr>
          <w:rFonts w:ascii="Arial" w:hAnsi="Arial" w:cs="Arial"/>
          <w:sz w:val="28"/>
          <w:szCs w:val="28"/>
          <w:lang w:val="uk-UA"/>
        </w:rPr>
        <w:t>понесені витрати у 2023</w:t>
      </w:r>
      <w:r>
        <w:rPr>
          <w:rFonts w:ascii="Arial" w:hAnsi="Arial" w:cs="Arial"/>
          <w:sz w:val="28"/>
          <w:szCs w:val="28"/>
          <w:lang w:val="uk-UA"/>
        </w:rPr>
        <w:t xml:space="preserve"> ро</w:t>
      </w:r>
      <w:r w:rsidR="006A3FA2">
        <w:rPr>
          <w:rFonts w:ascii="Arial" w:hAnsi="Arial" w:cs="Arial"/>
          <w:sz w:val="28"/>
          <w:szCs w:val="28"/>
          <w:lang w:val="uk-UA"/>
        </w:rPr>
        <w:t>ці</w:t>
      </w:r>
      <w:r>
        <w:rPr>
          <w:rFonts w:ascii="Arial" w:hAnsi="Arial" w:cs="Arial"/>
          <w:sz w:val="28"/>
          <w:szCs w:val="28"/>
          <w:lang w:val="uk-UA"/>
        </w:rPr>
        <w:t>. Так, з</w:t>
      </w:r>
      <w:r w:rsidRPr="00840E61">
        <w:rPr>
          <w:rFonts w:ascii="Arial" w:hAnsi="Arial" w:cs="Arial"/>
          <w:sz w:val="28"/>
          <w:szCs w:val="28"/>
          <w:lang w:val="uk-UA"/>
        </w:rPr>
        <w:t>а січень-</w:t>
      </w:r>
      <w:r>
        <w:rPr>
          <w:rFonts w:ascii="Arial" w:hAnsi="Arial" w:cs="Arial"/>
          <w:sz w:val="28"/>
          <w:szCs w:val="28"/>
          <w:lang w:val="uk-UA"/>
        </w:rPr>
        <w:t>верес</w:t>
      </w:r>
      <w:r w:rsidRPr="00840E61">
        <w:rPr>
          <w:rFonts w:ascii="Arial" w:hAnsi="Arial" w:cs="Arial"/>
          <w:sz w:val="28"/>
          <w:szCs w:val="28"/>
          <w:lang w:val="uk-UA"/>
        </w:rPr>
        <w:t>ень</w:t>
      </w:r>
      <w:r>
        <w:rPr>
          <w:rFonts w:ascii="Arial" w:hAnsi="Arial" w:cs="Arial"/>
          <w:sz w:val="28"/>
          <w:szCs w:val="28"/>
          <w:lang w:val="uk-UA"/>
        </w:rPr>
        <w:t xml:space="preserve"> поточного року</w:t>
      </w:r>
      <w:r w:rsidRPr="00840E61">
        <w:rPr>
          <w:rFonts w:ascii="Arial" w:hAnsi="Arial" w:cs="Arial"/>
          <w:sz w:val="28"/>
          <w:szCs w:val="28"/>
          <w:lang w:val="uk-UA"/>
        </w:rPr>
        <w:t xml:space="preserve"> правом на податкову знижку </w:t>
      </w:r>
      <w:r>
        <w:rPr>
          <w:rFonts w:ascii="Arial" w:hAnsi="Arial" w:cs="Arial"/>
          <w:sz w:val="28"/>
          <w:szCs w:val="28"/>
          <w:lang w:val="uk-UA"/>
        </w:rPr>
        <w:t>вже скористалися 3586 громадян. В результаті</w:t>
      </w:r>
      <w:r w:rsidRPr="00840E61">
        <w:rPr>
          <w:rFonts w:ascii="Arial" w:hAnsi="Arial" w:cs="Arial"/>
          <w:sz w:val="28"/>
          <w:szCs w:val="28"/>
          <w:lang w:val="uk-UA"/>
        </w:rPr>
        <w:t xml:space="preserve"> проведених розрахунків претендентам на отримання податкової знижки повернут</w:t>
      </w:r>
      <w:r w:rsidR="007C20BA">
        <w:rPr>
          <w:rFonts w:ascii="Arial" w:hAnsi="Arial" w:cs="Arial"/>
          <w:sz w:val="28"/>
          <w:szCs w:val="28"/>
          <w:lang w:val="uk-UA"/>
        </w:rPr>
        <w:t>о</w:t>
      </w:r>
      <w:r w:rsidRPr="00840E61">
        <w:rPr>
          <w:rFonts w:ascii="Arial" w:hAnsi="Arial" w:cs="Arial"/>
          <w:sz w:val="28"/>
          <w:szCs w:val="28"/>
          <w:lang w:val="uk-UA"/>
        </w:rPr>
        <w:t xml:space="preserve"> </w:t>
      </w:r>
      <w:r>
        <w:rPr>
          <w:rFonts w:ascii="Arial" w:hAnsi="Arial" w:cs="Arial"/>
          <w:sz w:val="28"/>
          <w:szCs w:val="28"/>
          <w:lang w:val="uk-UA"/>
        </w:rPr>
        <w:t>12,9</w:t>
      </w:r>
      <w:r w:rsidRPr="00840E61">
        <w:rPr>
          <w:rFonts w:ascii="Arial" w:hAnsi="Arial" w:cs="Arial"/>
          <w:sz w:val="28"/>
          <w:szCs w:val="28"/>
          <w:lang w:val="uk-UA"/>
        </w:rPr>
        <w:t xml:space="preserve"> </w:t>
      </w:r>
      <w:r w:rsidRPr="005C7118">
        <w:rPr>
          <w:rFonts w:ascii="Arial" w:hAnsi="Arial" w:cs="Arial"/>
          <w:sz w:val="28"/>
          <w:szCs w:val="28"/>
          <w:lang w:val="uk-UA"/>
        </w:rPr>
        <w:t>мільйон</w:t>
      </w:r>
      <w:r>
        <w:rPr>
          <w:rFonts w:ascii="Arial" w:hAnsi="Arial" w:cs="Arial"/>
          <w:sz w:val="28"/>
          <w:szCs w:val="28"/>
          <w:lang w:val="uk-UA"/>
        </w:rPr>
        <w:t>и</w:t>
      </w:r>
      <w:r w:rsidRPr="005C7118">
        <w:rPr>
          <w:rFonts w:ascii="Arial" w:hAnsi="Arial" w:cs="Arial"/>
          <w:sz w:val="28"/>
          <w:szCs w:val="28"/>
          <w:lang w:val="uk-UA"/>
        </w:rPr>
        <w:t xml:space="preserve"> гривень</w:t>
      </w:r>
      <w:r w:rsidRPr="00840E61">
        <w:rPr>
          <w:rFonts w:ascii="Arial" w:hAnsi="Arial" w:cs="Arial"/>
          <w:sz w:val="28"/>
          <w:szCs w:val="28"/>
          <w:lang w:val="uk-UA"/>
        </w:rPr>
        <w:t xml:space="preserve"> податку на доходи фізичних осіб</w:t>
      </w:r>
      <w:r>
        <w:rPr>
          <w:rFonts w:ascii="Arial" w:hAnsi="Arial" w:cs="Arial"/>
          <w:sz w:val="28"/>
          <w:szCs w:val="28"/>
          <w:lang w:val="uk-UA"/>
        </w:rPr>
        <w:t xml:space="preserve">. </w:t>
      </w:r>
    </w:p>
    <w:p w:rsidR="00DA7E4E" w:rsidRDefault="00856026" w:rsidP="001C7E96">
      <w:pPr>
        <w:pStyle w:val="a3"/>
        <w:spacing w:beforeLines="50" w:before="120" w:beforeAutospacing="0" w:afterAutospacing="0" w:line="276" w:lineRule="auto"/>
        <w:jc w:val="both"/>
        <w:rPr>
          <w:rFonts w:ascii="Arial" w:eastAsiaTheme="minorEastAsia" w:hAnsi="Arial" w:cs="Arial"/>
          <w:sz w:val="28"/>
          <w:szCs w:val="28"/>
          <w:lang w:val="uk-UA"/>
        </w:rPr>
      </w:pPr>
      <w:r w:rsidRPr="001805B4">
        <w:rPr>
          <w:rFonts w:ascii="Arial" w:eastAsiaTheme="minorEastAsia" w:hAnsi="Arial" w:cs="Arial"/>
          <w:sz w:val="28"/>
          <w:szCs w:val="28"/>
          <w:lang w:val="uk-UA"/>
        </w:rPr>
        <w:t>На сьогодні</w:t>
      </w:r>
      <w:r w:rsidR="007C20BA">
        <w:rPr>
          <w:rFonts w:ascii="Arial" w:eastAsiaTheme="minorEastAsia" w:hAnsi="Arial" w:cs="Arial"/>
          <w:sz w:val="28"/>
          <w:szCs w:val="28"/>
          <w:lang w:val="uk-UA"/>
        </w:rPr>
        <w:t xml:space="preserve"> </w:t>
      </w:r>
      <w:r w:rsidR="00B400D0">
        <w:rPr>
          <w:rFonts w:ascii="Arial" w:eastAsiaTheme="minorEastAsia" w:hAnsi="Arial" w:cs="Arial"/>
          <w:sz w:val="28"/>
          <w:szCs w:val="28"/>
          <w:lang w:val="uk-UA"/>
        </w:rPr>
        <w:t>в Головному управлінні ДПС у Житомирській області</w:t>
      </w:r>
      <w:r w:rsidR="00B879ED">
        <w:rPr>
          <w:rFonts w:ascii="Arial" w:eastAsiaTheme="minorEastAsia" w:hAnsi="Arial" w:cs="Arial"/>
          <w:sz w:val="28"/>
          <w:szCs w:val="28"/>
          <w:lang w:val="uk-UA"/>
        </w:rPr>
        <w:t xml:space="preserve"> активно ведеться </w:t>
      </w:r>
      <w:r w:rsidR="007C20BA">
        <w:rPr>
          <w:rFonts w:ascii="Arial" w:eastAsiaTheme="minorEastAsia" w:hAnsi="Arial" w:cs="Arial"/>
          <w:sz w:val="28"/>
          <w:szCs w:val="28"/>
          <w:lang w:val="uk-UA"/>
        </w:rPr>
        <w:t>робота</w:t>
      </w:r>
      <w:r w:rsidR="00DA7E4E" w:rsidRPr="001805B4">
        <w:rPr>
          <w:rFonts w:ascii="Arial" w:eastAsiaTheme="minorEastAsia" w:hAnsi="Arial" w:cs="Arial"/>
          <w:sz w:val="28"/>
          <w:szCs w:val="28"/>
          <w:lang w:val="uk-UA"/>
        </w:rPr>
        <w:t xml:space="preserve"> </w:t>
      </w:r>
      <w:r w:rsidR="00B879ED">
        <w:rPr>
          <w:rFonts w:ascii="Arial" w:eastAsiaTheme="minorEastAsia" w:hAnsi="Arial" w:cs="Arial"/>
          <w:sz w:val="28"/>
          <w:szCs w:val="28"/>
          <w:lang w:val="uk-UA"/>
        </w:rPr>
        <w:t>щодо</w:t>
      </w:r>
      <w:r w:rsidR="00E0592E">
        <w:rPr>
          <w:rFonts w:ascii="Arial" w:eastAsiaTheme="minorEastAsia" w:hAnsi="Arial" w:cs="Arial"/>
          <w:sz w:val="28"/>
          <w:szCs w:val="28"/>
          <w:lang w:val="uk-UA"/>
        </w:rPr>
        <w:t xml:space="preserve"> скорочення податкового боргу та </w:t>
      </w:r>
      <w:r w:rsidR="00DA7E4E" w:rsidRPr="001805B4">
        <w:rPr>
          <w:rFonts w:ascii="Arial" w:eastAsiaTheme="minorEastAsia" w:hAnsi="Arial" w:cs="Arial"/>
          <w:sz w:val="28"/>
          <w:szCs w:val="28"/>
          <w:lang w:val="uk-UA"/>
        </w:rPr>
        <w:t>вдосконалення умов для</w:t>
      </w:r>
      <w:r w:rsidR="007A5AA0" w:rsidRPr="001805B4">
        <w:rPr>
          <w:rFonts w:ascii="Arial" w:eastAsiaTheme="minorEastAsia" w:hAnsi="Arial" w:cs="Arial"/>
          <w:sz w:val="28"/>
          <w:szCs w:val="28"/>
          <w:lang w:val="uk-UA"/>
        </w:rPr>
        <w:t xml:space="preserve"> добровільної сплати податків. Так</w:t>
      </w:r>
      <w:r w:rsidR="00DA7E4E" w:rsidRPr="001805B4">
        <w:rPr>
          <w:rFonts w:ascii="Arial" w:eastAsiaTheme="minorEastAsia" w:hAnsi="Arial" w:cs="Arial"/>
          <w:sz w:val="28"/>
          <w:szCs w:val="28"/>
          <w:lang w:val="uk-UA"/>
        </w:rPr>
        <w:t xml:space="preserve">, з початку року платниками самостійно </w:t>
      </w:r>
      <w:r w:rsidR="00124C4B" w:rsidRPr="001805B4">
        <w:rPr>
          <w:rFonts w:ascii="Arial" w:eastAsiaTheme="minorEastAsia" w:hAnsi="Arial" w:cs="Arial"/>
          <w:b/>
          <w:sz w:val="28"/>
          <w:szCs w:val="28"/>
          <w:lang w:val="uk-UA"/>
        </w:rPr>
        <w:t xml:space="preserve">погашено </w:t>
      </w:r>
      <w:r w:rsidR="00831317" w:rsidRPr="001805B4">
        <w:rPr>
          <w:rFonts w:ascii="Arial" w:eastAsiaTheme="minorEastAsia" w:hAnsi="Arial" w:cs="Arial"/>
          <w:b/>
          <w:sz w:val="28"/>
          <w:szCs w:val="28"/>
          <w:lang w:val="uk-UA"/>
        </w:rPr>
        <w:t>п</w:t>
      </w:r>
      <w:r w:rsidR="00DA7E4E" w:rsidRPr="001805B4">
        <w:rPr>
          <w:rFonts w:ascii="Arial" w:eastAsiaTheme="minorEastAsia" w:hAnsi="Arial" w:cs="Arial"/>
          <w:b/>
          <w:sz w:val="28"/>
          <w:szCs w:val="28"/>
          <w:lang w:val="uk-UA"/>
        </w:rPr>
        <w:t>одаткового боргу</w:t>
      </w:r>
      <w:r w:rsidR="00DA7E4E" w:rsidRPr="001805B4">
        <w:rPr>
          <w:rFonts w:ascii="Arial" w:eastAsiaTheme="minorEastAsia" w:hAnsi="Arial" w:cs="Arial"/>
          <w:sz w:val="28"/>
          <w:szCs w:val="28"/>
          <w:lang w:val="uk-UA"/>
        </w:rPr>
        <w:t xml:space="preserve"> до бюджетів у сумі </w:t>
      </w:r>
      <w:r w:rsidR="001805B4" w:rsidRPr="001805B4">
        <w:rPr>
          <w:rFonts w:ascii="Arial" w:eastAsiaTheme="minorEastAsia" w:hAnsi="Arial" w:cs="Arial"/>
          <w:sz w:val="28"/>
          <w:szCs w:val="28"/>
          <w:lang w:val="uk-UA"/>
        </w:rPr>
        <w:t>104,8</w:t>
      </w:r>
      <w:r w:rsidR="00A813C6" w:rsidRPr="001805B4">
        <w:rPr>
          <w:rFonts w:ascii="Arial" w:eastAsiaTheme="minorEastAsia" w:hAnsi="Arial" w:cs="Arial"/>
          <w:sz w:val="28"/>
          <w:szCs w:val="28"/>
          <w:lang w:val="uk-UA"/>
        </w:rPr>
        <w:t> </w:t>
      </w:r>
      <w:r w:rsidR="004E3761" w:rsidRPr="001805B4">
        <w:rPr>
          <w:rFonts w:ascii="Arial" w:eastAsiaTheme="minorEastAsia" w:hAnsi="Arial" w:cs="Arial"/>
          <w:sz w:val="28"/>
          <w:szCs w:val="28"/>
          <w:lang w:val="uk-UA"/>
        </w:rPr>
        <w:t xml:space="preserve">мільйона гривень </w:t>
      </w:r>
      <w:r w:rsidR="00DA7E4E" w:rsidRPr="001805B4">
        <w:rPr>
          <w:rFonts w:ascii="Arial" w:eastAsiaTheme="minorEastAsia" w:hAnsi="Arial" w:cs="Arial"/>
          <w:sz w:val="28"/>
          <w:szCs w:val="28"/>
          <w:lang w:val="uk-UA"/>
        </w:rPr>
        <w:t xml:space="preserve">та заборгованості з єдиного внеску на загальнообов'язкове державне соціальне страхування у сумі </w:t>
      </w:r>
      <w:r w:rsidR="001805B4" w:rsidRPr="001805B4">
        <w:rPr>
          <w:rFonts w:ascii="Arial" w:eastAsiaTheme="minorEastAsia" w:hAnsi="Arial" w:cs="Arial"/>
          <w:sz w:val="28"/>
          <w:szCs w:val="28"/>
          <w:lang w:val="uk-UA"/>
        </w:rPr>
        <w:t>54,7</w:t>
      </w:r>
      <w:r w:rsidR="009D4E8B" w:rsidRPr="001805B4">
        <w:rPr>
          <w:rFonts w:ascii="Arial" w:eastAsiaTheme="minorEastAsia" w:hAnsi="Arial" w:cs="Arial"/>
          <w:sz w:val="28"/>
          <w:szCs w:val="28"/>
          <w:lang w:val="uk-UA"/>
        </w:rPr>
        <w:t> </w:t>
      </w:r>
      <w:r w:rsidR="004E3761" w:rsidRPr="001805B4">
        <w:rPr>
          <w:rFonts w:ascii="Arial" w:eastAsiaTheme="minorEastAsia" w:hAnsi="Arial" w:cs="Arial"/>
          <w:sz w:val="28"/>
          <w:szCs w:val="28"/>
          <w:lang w:val="uk-UA"/>
        </w:rPr>
        <w:t>мільйона гривень</w:t>
      </w:r>
      <w:r w:rsidR="00DA7E4E" w:rsidRPr="001805B4">
        <w:rPr>
          <w:rFonts w:ascii="Arial" w:eastAsiaTheme="minorEastAsia" w:hAnsi="Arial" w:cs="Arial"/>
          <w:sz w:val="28"/>
          <w:szCs w:val="28"/>
          <w:lang w:val="uk-UA"/>
        </w:rPr>
        <w:t>.</w:t>
      </w:r>
    </w:p>
    <w:p w:rsidR="001C7E96" w:rsidRPr="001C7E96" w:rsidRDefault="001C7E96" w:rsidP="001C7E96">
      <w:pPr>
        <w:spacing w:before="100" w:beforeAutospacing="1" w:after="100" w:afterAutospacing="1"/>
        <w:jc w:val="both"/>
        <w:rPr>
          <w:rFonts w:ascii="Arial" w:hAnsi="Arial" w:cs="Arial"/>
          <w:sz w:val="28"/>
          <w:szCs w:val="28"/>
          <w:lang w:val="uk-UA"/>
        </w:rPr>
      </w:pPr>
      <w:r w:rsidRPr="001C7E96">
        <w:rPr>
          <w:rFonts w:ascii="Arial" w:hAnsi="Arial" w:cs="Arial"/>
          <w:sz w:val="28"/>
          <w:szCs w:val="28"/>
          <w:lang w:val="uk-UA"/>
        </w:rPr>
        <w:t>Крім того, на обліку в Головному управлінні ДПС у Житомирській області рахується майже 22</w:t>
      </w:r>
      <w:r w:rsidR="007C20BA">
        <w:rPr>
          <w:rFonts w:ascii="Arial" w:hAnsi="Arial" w:cs="Arial"/>
          <w:sz w:val="28"/>
          <w:szCs w:val="28"/>
          <w:lang w:val="uk-UA"/>
        </w:rPr>
        <w:t xml:space="preserve"> </w:t>
      </w:r>
      <w:r w:rsidRPr="001C7E96">
        <w:rPr>
          <w:rFonts w:ascii="Arial" w:hAnsi="Arial" w:cs="Arial"/>
          <w:sz w:val="28"/>
          <w:szCs w:val="28"/>
          <w:lang w:val="uk-UA"/>
        </w:rPr>
        <w:t>тис</w:t>
      </w:r>
      <w:r w:rsidR="007C20BA">
        <w:rPr>
          <w:rFonts w:ascii="Arial" w:hAnsi="Arial" w:cs="Arial"/>
          <w:sz w:val="28"/>
          <w:szCs w:val="28"/>
          <w:lang w:val="uk-UA"/>
        </w:rPr>
        <w:t>ячі</w:t>
      </w:r>
      <w:r w:rsidRPr="001C7E96">
        <w:rPr>
          <w:rFonts w:ascii="Arial" w:hAnsi="Arial" w:cs="Arial"/>
          <w:sz w:val="28"/>
          <w:szCs w:val="28"/>
          <w:lang w:val="uk-UA"/>
        </w:rPr>
        <w:t xml:space="preserve"> боржників</w:t>
      </w:r>
      <w:r w:rsidR="007C20BA">
        <w:rPr>
          <w:rFonts w:ascii="Arial" w:hAnsi="Arial" w:cs="Arial"/>
          <w:sz w:val="28"/>
          <w:szCs w:val="28"/>
          <w:lang w:val="uk-UA"/>
        </w:rPr>
        <w:t xml:space="preserve">, що мають </w:t>
      </w:r>
      <w:r w:rsidRPr="001C7E96">
        <w:rPr>
          <w:rFonts w:ascii="Arial" w:hAnsi="Arial" w:cs="Arial"/>
          <w:sz w:val="28"/>
          <w:szCs w:val="28"/>
          <w:lang w:val="uk-UA"/>
        </w:rPr>
        <w:t>суму боргу до 3060</w:t>
      </w:r>
      <w:r w:rsidR="00B400D0">
        <w:rPr>
          <w:rFonts w:ascii="Arial" w:hAnsi="Arial" w:cs="Arial"/>
          <w:sz w:val="28"/>
          <w:szCs w:val="28"/>
          <w:lang w:val="uk-UA"/>
        </w:rPr>
        <w:t> </w:t>
      </w:r>
      <w:r w:rsidRPr="001C7E96">
        <w:rPr>
          <w:rFonts w:ascii="Arial" w:hAnsi="Arial" w:cs="Arial"/>
          <w:sz w:val="28"/>
          <w:szCs w:val="28"/>
          <w:lang w:val="uk-UA"/>
        </w:rPr>
        <w:t xml:space="preserve">гривень. </w:t>
      </w:r>
      <w:r w:rsidR="00E0592E">
        <w:rPr>
          <w:rFonts w:ascii="Arial" w:hAnsi="Arial" w:cs="Arial"/>
          <w:sz w:val="28"/>
          <w:szCs w:val="28"/>
          <w:lang w:val="uk-UA"/>
        </w:rPr>
        <w:t>Загальна сума заборгованості по таких платниках складає</w:t>
      </w:r>
      <w:r w:rsidR="00E0592E" w:rsidRPr="001C7E96">
        <w:rPr>
          <w:rFonts w:ascii="Arial" w:hAnsi="Arial" w:cs="Arial"/>
          <w:sz w:val="28"/>
          <w:szCs w:val="28"/>
          <w:lang w:val="uk-UA"/>
        </w:rPr>
        <w:t xml:space="preserve"> 10,9 мільйонів гривень</w:t>
      </w:r>
      <w:r w:rsidR="00E0592E">
        <w:rPr>
          <w:rFonts w:ascii="Arial" w:hAnsi="Arial" w:cs="Arial"/>
          <w:sz w:val="28"/>
          <w:szCs w:val="28"/>
          <w:lang w:val="uk-UA"/>
        </w:rPr>
        <w:t xml:space="preserve">. </w:t>
      </w:r>
      <w:r w:rsidRPr="001C7E96">
        <w:rPr>
          <w:rFonts w:ascii="Arial" w:hAnsi="Arial" w:cs="Arial"/>
          <w:sz w:val="28"/>
          <w:szCs w:val="28"/>
          <w:lang w:val="uk-UA"/>
        </w:rPr>
        <w:t xml:space="preserve">Варто зазначити, що згідно з нормами ст. 59 Податкового кодексу України, податкова вимога надсилається тільки на суму боргу, що перевищує 180 неоподаткованих мінімумів доходів громадян (на сьогодні – це 3060 гривень). Тож у випадку, коли податковий борг менше зазначеної суми, то податкова </w:t>
      </w:r>
      <w:r w:rsidR="006A3FA2">
        <w:rPr>
          <w:rFonts w:ascii="Arial" w:hAnsi="Arial" w:cs="Arial"/>
          <w:sz w:val="28"/>
          <w:szCs w:val="28"/>
          <w:lang w:val="uk-UA"/>
        </w:rPr>
        <w:t>вимога платнику не надсилається. А тому</w:t>
      </w:r>
      <w:r w:rsidRPr="001C7E96">
        <w:rPr>
          <w:rFonts w:ascii="Arial" w:hAnsi="Arial" w:cs="Arial"/>
          <w:sz w:val="28"/>
          <w:szCs w:val="28"/>
          <w:lang w:val="uk-UA"/>
        </w:rPr>
        <w:t xml:space="preserve"> платники із сумами боргу до 3060 гривень, які </w:t>
      </w:r>
      <w:r w:rsidRPr="001C7E96">
        <w:rPr>
          <w:rFonts w:ascii="Arial" w:hAnsi="Arial" w:cs="Arial"/>
          <w:sz w:val="28"/>
          <w:szCs w:val="28"/>
          <w:lang w:val="uk-UA"/>
        </w:rPr>
        <w:lastRenderedPageBreak/>
        <w:t>не отримали податкової вимоги, можуть навіть і не знати про його наявність та накопичувати борг за рахунок штрафних санкцій, які застосовуються за несвоєчасну сплату податків. Тому, щоб не відчувати дієвість на собі заходів стягнення, вжиття яких передбачене законодавчими актами, закликаємо платників самостійно стежити за наявністю чи відсутністю боргу та своєчасно сплачувати визначен</w:t>
      </w:r>
      <w:r w:rsidR="00E0592E">
        <w:rPr>
          <w:rFonts w:ascii="Arial" w:hAnsi="Arial" w:cs="Arial"/>
          <w:sz w:val="28"/>
          <w:szCs w:val="28"/>
          <w:lang w:val="uk-UA"/>
        </w:rPr>
        <w:t>і суми податкових зобов’язань. </w:t>
      </w:r>
      <w:r w:rsidR="00E0592E" w:rsidRPr="00E0592E">
        <w:rPr>
          <w:rFonts w:ascii="Arial" w:hAnsi="Arial" w:cs="Arial"/>
          <w:sz w:val="28"/>
          <w:szCs w:val="28"/>
          <w:lang w:val="uk-UA"/>
        </w:rPr>
        <w:t>Інформацію про стан розрахунків с бюджетом можна отримати в Електронному кабінеті</w:t>
      </w:r>
      <w:r w:rsidR="00E0592E">
        <w:rPr>
          <w:rFonts w:ascii="Arial" w:hAnsi="Arial" w:cs="Arial"/>
          <w:sz w:val="28"/>
          <w:szCs w:val="28"/>
          <w:lang w:val="uk-UA"/>
        </w:rPr>
        <w:t>, додатку «Моя податкова» або відвідати будь який Центр обслуговування платників державних податкових інспекцій для проведення звірки.</w:t>
      </w:r>
    </w:p>
    <w:p w:rsidR="009E02CD" w:rsidRPr="005C7118" w:rsidRDefault="001D25D0" w:rsidP="001C7E96">
      <w:pPr>
        <w:shd w:val="clear" w:color="auto" w:fill="FFFFFF"/>
        <w:spacing w:after="0"/>
        <w:jc w:val="both"/>
        <w:rPr>
          <w:rFonts w:ascii="Arial" w:hAnsi="Arial" w:cs="Arial"/>
          <w:sz w:val="28"/>
          <w:szCs w:val="28"/>
          <w:lang w:val="uk-UA"/>
        </w:rPr>
      </w:pPr>
      <w:r>
        <w:rPr>
          <w:rFonts w:ascii="Arial" w:hAnsi="Arial" w:cs="Arial"/>
          <w:sz w:val="28"/>
          <w:szCs w:val="28"/>
          <w:lang w:val="uk-UA"/>
        </w:rPr>
        <w:t>Д</w:t>
      </w:r>
      <w:r w:rsidR="009E02CD" w:rsidRPr="005C7118">
        <w:rPr>
          <w:rFonts w:ascii="Arial" w:hAnsi="Arial" w:cs="Arial"/>
          <w:sz w:val="28"/>
          <w:szCs w:val="28"/>
          <w:lang w:val="uk-UA"/>
        </w:rPr>
        <w:t>якую усім платникам податків</w:t>
      </w:r>
      <w:r w:rsidR="00F35E4E" w:rsidRPr="005C7118">
        <w:rPr>
          <w:rFonts w:ascii="Arial" w:hAnsi="Arial" w:cs="Arial"/>
          <w:sz w:val="28"/>
          <w:szCs w:val="28"/>
          <w:lang w:val="uk-UA"/>
        </w:rPr>
        <w:t>,</w:t>
      </w:r>
      <w:r w:rsidR="00E86866" w:rsidRPr="005C7118">
        <w:rPr>
          <w:rFonts w:ascii="Arial" w:hAnsi="Arial" w:cs="Arial"/>
          <w:sz w:val="28"/>
          <w:szCs w:val="28"/>
          <w:lang w:val="uk-UA"/>
        </w:rPr>
        <w:t xml:space="preserve"> </w:t>
      </w:r>
      <w:r w:rsidR="00F35E4E" w:rsidRPr="005C7118">
        <w:rPr>
          <w:rFonts w:ascii="Arial" w:hAnsi="Arial" w:cs="Arial"/>
          <w:sz w:val="28"/>
          <w:szCs w:val="28"/>
          <w:lang w:val="uk-UA"/>
        </w:rPr>
        <w:t xml:space="preserve">які </w:t>
      </w:r>
      <w:r w:rsidR="00E0592E">
        <w:rPr>
          <w:rFonts w:ascii="Arial" w:hAnsi="Arial" w:cs="Arial"/>
          <w:sz w:val="28"/>
          <w:szCs w:val="28"/>
          <w:lang w:val="uk-UA"/>
        </w:rPr>
        <w:t xml:space="preserve">в умовах війни </w:t>
      </w:r>
      <w:r w:rsidR="00F35E4E" w:rsidRPr="005C7118">
        <w:rPr>
          <w:rFonts w:ascii="Arial" w:hAnsi="Arial" w:cs="Arial"/>
          <w:sz w:val="28"/>
          <w:szCs w:val="28"/>
          <w:lang w:val="uk-UA"/>
        </w:rPr>
        <w:t>працю</w:t>
      </w:r>
      <w:r w:rsidR="00E0592E">
        <w:rPr>
          <w:rFonts w:ascii="Arial" w:hAnsi="Arial" w:cs="Arial"/>
          <w:sz w:val="28"/>
          <w:szCs w:val="28"/>
          <w:lang w:val="uk-UA"/>
        </w:rPr>
        <w:t>ють</w:t>
      </w:r>
      <w:r w:rsidR="00F35E4E" w:rsidRPr="005C7118">
        <w:rPr>
          <w:rFonts w:ascii="Arial" w:hAnsi="Arial" w:cs="Arial"/>
          <w:sz w:val="28"/>
          <w:szCs w:val="28"/>
          <w:lang w:val="uk-UA"/>
        </w:rPr>
        <w:t xml:space="preserve">, створюють нові робочі місця, чесно та в повному обсязі сплачують податки </w:t>
      </w:r>
      <w:r w:rsidR="00E0592E">
        <w:rPr>
          <w:rFonts w:ascii="Arial" w:hAnsi="Arial" w:cs="Arial"/>
          <w:sz w:val="28"/>
          <w:szCs w:val="28"/>
          <w:lang w:val="uk-UA"/>
        </w:rPr>
        <w:t>та</w:t>
      </w:r>
      <w:r w:rsidR="00F35E4E" w:rsidRPr="005C7118">
        <w:rPr>
          <w:rFonts w:ascii="Arial" w:hAnsi="Arial" w:cs="Arial"/>
          <w:sz w:val="28"/>
          <w:szCs w:val="28"/>
          <w:lang w:val="uk-UA"/>
        </w:rPr>
        <w:t xml:space="preserve"> наповнюють бюджети. </w:t>
      </w:r>
      <w:r w:rsidR="009E02CD" w:rsidRPr="005C7118">
        <w:rPr>
          <w:rFonts w:ascii="Arial" w:hAnsi="Arial" w:cs="Arial"/>
          <w:sz w:val="28"/>
          <w:szCs w:val="28"/>
          <w:lang w:val="uk-UA"/>
        </w:rPr>
        <w:t>А вчасно сплачені податки є тим фінансовим ресурсом, який гарантує нашій країні повноцінну життєдіяльність і безпеку в умовах війни.</w:t>
      </w:r>
    </w:p>
    <w:p w:rsidR="00E0592E" w:rsidRDefault="00E0592E" w:rsidP="001C7E96">
      <w:pPr>
        <w:shd w:val="clear" w:color="auto" w:fill="FFFFFF"/>
        <w:spacing w:after="0"/>
        <w:jc w:val="both"/>
        <w:rPr>
          <w:rFonts w:ascii="Arial" w:hAnsi="Arial" w:cs="Arial"/>
          <w:sz w:val="28"/>
          <w:szCs w:val="28"/>
          <w:lang w:val="uk-UA"/>
        </w:rPr>
      </w:pPr>
    </w:p>
    <w:p w:rsidR="00A044BC" w:rsidRPr="005C7118" w:rsidRDefault="00A044BC" w:rsidP="001C7E96">
      <w:pPr>
        <w:shd w:val="clear" w:color="auto" w:fill="FFFFFF"/>
        <w:spacing w:after="0"/>
        <w:jc w:val="both"/>
        <w:rPr>
          <w:rFonts w:ascii="Arial" w:hAnsi="Arial" w:cs="Arial"/>
          <w:sz w:val="28"/>
          <w:szCs w:val="28"/>
          <w:lang w:val="uk-UA"/>
        </w:rPr>
      </w:pPr>
      <w:r w:rsidRPr="005C7118">
        <w:rPr>
          <w:rFonts w:ascii="Arial" w:hAnsi="Arial" w:cs="Arial"/>
          <w:sz w:val="28"/>
          <w:szCs w:val="28"/>
          <w:lang w:val="uk-UA"/>
        </w:rPr>
        <w:t>Разом до Перемоги!</w:t>
      </w:r>
    </w:p>
    <w:p w:rsidR="006C4513" w:rsidRPr="005C7118" w:rsidRDefault="00A044BC" w:rsidP="001C7E96">
      <w:pPr>
        <w:shd w:val="clear" w:color="auto" w:fill="FFFFFF"/>
        <w:spacing w:after="0"/>
        <w:jc w:val="both"/>
        <w:rPr>
          <w:rFonts w:ascii="Arial" w:eastAsia="Times New Roman" w:hAnsi="Arial" w:cs="Arial"/>
          <w:color w:val="000000"/>
          <w:sz w:val="28"/>
          <w:szCs w:val="28"/>
          <w:bdr w:val="none" w:sz="0" w:space="0" w:color="auto" w:frame="1"/>
          <w:lang w:val="uk-UA"/>
        </w:rPr>
      </w:pPr>
      <w:r w:rsidRPr="005C7118">
        <w:rPr>
          <w:rFonts w:ascii="Arial" w:hAnsi="Arial" w:cs="Arial"/>
          <w:sz w:val="28"/>
          <w:szCs w:val="28"/>
          <w:lang w:val="uk-UA"/>
        </w:rPr>
        <w:t>Слава Україні!</w:t>
      </w:r>
    </w:p>
    <w:sectPr w:rsidR="006C4513" w:rsidRPr="005C7118" w:rsidSect="005D6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CF"/>
    <w:rsid w:val="000409BE"/>
    <w:rsid w:val="00042003"/>
    <w:rsid w:val="0004431F"/>
    <w:rsid w:val="00080A86"/>
    <w:rsid w:val="000C0211"/>
    <w:rsid w:val="000F062C"/>
    <w:rsid w:val="00102A08"/>
    <w:rsid w:val="001171A8"/>
    <w:rsid w:val="00124C4B"/>
    <w:rsid w:val="001665B9"/>
    <w:rsid w:val="001805B4"/>
    <w:rsid w:val="001B59AF"/>
    <w:rsid w:val="001C7E96"/>
    <w:rsid w:val="001D25D0"/>
    <w:rsid w:val="001E030B"/>
    <w:rsid w:val="002248E0"/>
    <w:rsid w:val="002741D7"/>
    <w:rsid w:val="0028152B"/>
    <w:rsid w:val="002974DC"/>
    <w:rsid w:val="002B6B18"/>
    <w:rsid w:val="003425CF"/>
    <w:rsid w:val="003A26DE"/>
    <w:rsid w:val="003D0E27"/>
    <w:rsid w:val="00417664"/>
    <w:rsid w:val="004E3761"/>
    <w:rsid w:val="004E651F"/>
    <w:rsid w:val="004F0DF9"/>
    <w:rsid w:val="004F5130"/>
    <w:rsid w:val="00532965"/>
    <w:rsid w:val="00547F4E"/>
    <w:rsid w:val="005A07DA"/>
    <w:rsid w:val="005C7118"/>
    <w:rsid w:val="005D64A7"/>
    <w:rsid w:val="0061589C"/>
    <w:rsid w:val="006211A6"/>
    <w:rsid w:val="00627294"/>
    <w:rsid w:val="006408CB"/>
    <w:rsid w:val="00682FCC"/>
    <w:rsid w:val="00686FAA"/>
    <w:rsid w:val="006A3FA2"/>
    <w:rsid w:val="006C4513"/>
    <w:rsid w:val="00763304"/>
    <w:rsid w:val="007958E3"/>
    <w:rsid w:val="007A5AA0"/>
    <w:rsid w:val="007B7A34"/>
    <w:rsid w:val="007C20BA"/>
    <w:rsid w:val="007C7FA6"/>
    <w:rsid w:val="00831317"/>
    <w:rsid w:val="00840E61"/>
    <w:rsid w:val="00856026"/>
    <w:rsid w:val="008E1340"/>
    <w:rsid w:val="008E26BA"/>
    <w:rsid w:val="00994B9E"/>
    <w:rsid w:val="009D4E8B"/>
    <w:rsid w:val="009E02CD"/>
    <w:rsid w:val="00A044BC"/>
    <w:rsid w:val="00A23EA5"/>
    <w:rsid w:val="00A446D0"/>
    <w:rsid w:val="00A705B3"/>
    <w:rsid w:val="00A813C6"/>
    <w:rsid w:val="00A83EAB"/>
    <w:rsid w:val="00A84C59"/>
    <w:rsid w:val="00B400D0"/>
    <w:rsid w:val="00B67A1E"/>
    <w:rsid w:val="00B879ED"/>
    <w:rsid w:val="00BA2FE3"/>
    <w:rsid w:val="00BB5C9A"/>
    <w:rsid w:val="00C9463D"/>
    <w:rsid w:val="00CA1473"/>
    <w:rsid w:val="00D727C0"/>
    <w:rsid w:val="00DA7E4E"/>
    <w:rsid w:val="00E0592E"/>
    <w:rsid w:val="00E45969"/>
    <w:rsid w:val="00E63FAA"/>
    <w:rsid w:val="00E86866"/>
    <w:rsid w:val="00EA048E"/>
    <w:rsid w:val="00EC3DB0"/>
    <w:rsid w:val="00EE217C"/>
    <w:rsid w:val="00EE2CE2"/>
    <w:rsid w:val="00F02511"/>
    <w:rsid w:val="00F35E4E"/>
    <w:rsid w:val="00F43C06"/>
    <w:rsid w:val="00F55BF0"/>
    <w:rsid w:val="00F73A68"/>
    <w:rsid w:val="00FC2952"/>
    <w:rsid w:val="00FF7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41316-D515-42B1-9F1E-D4CAA639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4A7"/>
  </w:style>
  <w:style w:type="paragraph" w:styleId="1">
    <w:name w:val="heading 1"/>
    <w:basedOn w:val="a"/>
    <w:link w:val="10"/>
    <w:uiPriority w:val="9"/>
    <w:qFormat/>
    <w:rsid w:val="003425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425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5CF"/>
    <w:rPr>
      <w:rFonts w:ascii="Times New Roman" w:eastAsia="Times New Roman" w:hAnsi="Times New Roman" w:cs="Times New Roman"/>
      <w:b/>
      <w:bCs/>
      <w:kern w:val="36"/>
      <w:sz w:val="48"/>
      <w:szCs w:val="48"/>
    </w:rPr>
  </w:style>
  <w:style w:type="paragraph" w:styleId="a3">
    <w:name w:val="Normal (Web)"/>
    <w:basedOn w:val="a"/>
    <w:uiPriority w:val="99"/>
    <w:unhideWhenUsed/>
    <w:rsid w:val="003425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425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5CF"/>
    <w:rPr>
      <w:rFonts w:ascii="Tahoma" w:hAnsi="Tahoma" w:cs="Tahoma"/>
      <w:sz w:val="16"/>
      <w:szCs w:val="16"/>
    </w:rPr>
  </w:style>
  <w:style w:type="character" w:customStyle="1" w:styleId="30">
    <w:name w:val="Заголовок 3 Знак"/>
    <w:basedOn w:val="a0"/>
    <w:link w:val="3"/>
    <w:uiPriority w:val="9"/>
    <w:semiHidden/>
    <w:rsid w:val="003425CF"/>
    <w:rPr>
      <w:rFonts w:asciiTheme="majorHAnsi" w:eastAsiaTheme="majorEastAsia" w:hAnsiTheme="majorHAnsi" w:cstheme="majorBidi"/>
      <w:b/>
      <w:bCs/>
      <w:color w:val="4F81BD" w:themeColor="accent1"/>
    </w:rPr>
  </w:style>
  <w:style w:type="table" w:styleId="a6">
    <w:name w:val="Table Grid"/>
    <w:basedOn w:val="a1"/>
    <w:uiPriority w:val="59"/>
    <w:rsid w:val="00342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 Знак Знак1 Знак"/>
    <w:basedOn w:val="a"/>
    <w:rsid w:val="00DA7E4E"/>
    <w:pPr>
      <w:spacing w:after="0" w:line="240" w:lineRule="auto"/>
      <w:ind w:firstLine="720"/>
    </w:pPr>
    <w:rPr>
      <w:rFonts w:ascii="Verdana" w:eastAsia="Calibri" w:hAnsi="Verdana" w:cs="Verdana"/>
      <w:sz w:val="20"/>
      <w:szCs w:val="20"/>
      <w:lang w:val="en-US" w:eastAsia="en-US"/>
    </w:rPr>
  </w:style>
  <w:style w:type="character" w:styleId="a7">
    <w:name w:val="Hyperlink"/>
    <w:basedOn w:val="a0"/>
    <w:uiPriority w:val="99"/>
    <w:semiHidden/>
    <w:unhideWhenUsed/>
    <w:rsid w:val="001C7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8875044">
      <w:bodyDiv w:val="1"/>
      <w:marLeft w:val="0"/>
      <w:marRight w:val="0"/>
      <w:marTop w:val="0"/>
      <w:marBottom w:val="0"/>
      <w:divBdr>
        <w:top w:val="none" w:sz="0" w:space="0" w:color="auto"/>
        <w:left w:val="none" w:sz="0" w:space="0" w:color="auto"/>
        <w:bottom w:val="none" w:sz="0" w:space="0" w:color="auto"/>
        <w:right w:val="none" w:sz="0" w:space="0" w:color="auto"/>
      </w:divBdr>
    </w:div>
    <w:div w:id="1141996412">
      <w:bodyDiv w:val="1"/>
      <w:marLeft w:val="0"/>
      <w:marRight w:val="0"/>
      <w:marTop w:val="0"/>
      <w:marBottom w:val="0"/>
      <w:divBdr>
        <w:top w:val="none" w:sz="0" w:space="0" w:color="auto"/>
        <w:left w:val="none" w:sz="0" w:space="0" w:color="auto"/>
        <w:bottom w:val="none" w:sz="0" w:space="0" w:color="auto"/>
        <w:right w:val="none" w:sz="0" w:space="0" w:color="auto"/>
      </w:divBdr>
    </w:div>
    <w:div w:id="1258366874">
      <w:bodyDiv w:val="1"/>
      <w:marLeft w:val="0"/>
      <w:marRight w:val="0"/>
      <w:marTop w:val="0"/>
      <w:marBottom w:val="0"/>
      <w:divBdr>
        <w:top w:val="none" w:sz="0" w:space="0" w:color="auto"/>
        <w:left w:val="none" w:sz="0" w:space="0" w:color="auto"/>
        <w:bottom w:val="none" w:sz="0" w:space="0" w:color="auto"/>
        <w:right w:val="none" w:sz="0" w:space="0" w:color="auto"/>
      </w:divBdr>
      <w:divsChild>
        <w:div w:id="1676103294">
          <w:marLeft w:val="0"/>
          <w:marRight w:val="0"/>
          <w:marTop w:val="0"/>
          <w:marBottom w:val="450"/>
          <w:divBdr>
            <w:top w:val="none" w:sz="0" w:space="0" w:color="auto"/>
            <w:left w:val="none" w:sz="0" w:space="0" w:color="auto"/>
            <w:bottom w:val="none" w:sz="0" w:space="0" w:color="auto"/>
            <w:right w:val="none" w:sz="0" w:space="0" w:color="auto"/>
          </w:divBdr>
          <w:divsChild>
            <w:div w:id="8262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6946">
      <w:bodyDiv w:val="1"/>
      <w:marLeft w:val="0"/>
      <w:marRight w:val="0"/>
      <w:marTop w:val="0"/>
      <w:marBottom w:val="0"/>
      <w:divBdr>
        <w:top w:val="none" w:sz="0" w:space="0" w:color="auto"/>
        <w:left w:val="none" w:sz="0" w:space="0" w:color="auto"/>
        <w:bottom w:val="none" w:sz="0" w:space="0" w:color="auto"/>
        <w:right w:val="none" w:sz="0" w:space="0" w:color="auto"/>
      </w:divBdr>
    </w:div>
    <w:div w:id="1991321072">
      <w:bodyDiv w:val="1"/>
      <w:marLeft w:val="0"/>
      <w:marRight w:val="0"/>
      <w:marTop w:val="0"/>
      <w:marBottom w:val="0"/>
      <w:divBdr>
        <w:top w:val="none" w:sz="0" w:space="0" w:color="auto"/>
        <w:left w:val="none" w:sz="0" w:space="0" w:color="auto"/>
        <w:bottom w:val="none" w:sz="0" w:space="0" w:color="auto"/>
        <w:right w:val="none" w:sz="0" w:space="0" w:color="auto"/>
      </w:divBdr>
      <w:divsChild>
        <w:div w:id="1682704081">
          <w:marLeft w:val="-161"/>
          <w:marRight w:val="-161"/>
          <w:marTop w:val="0"/>
          <w:marBottom w:val="0"/>
          <w:divBdr>
            <w:top w:val="none" w:sz="0" w:space="0" w:color="auto"/>
            <w:left w:val="none" w:sz="0" w:space="0" w:color="auto"/>
            <w:bottom w:val="none" w:sz="0" w:space="0" w:color="auto"/>
            <w:right w:val="none" w:sz="0" w:space="0" w:color="auto"/>
          </w:divBdr>
          <w:divsChild>
            <w:div w:id="1374498537">
              <w:marLeft w:val="0"/>
              <w:marRight w:val="0"/>
              <w:marTop w:val="0"/>
              <w:marBottom w:val="0"/>
              <w:divBdr>
                <w:top w:val="none" w:sz="0" w:space="0" w:color="auto"/>
                <w:left w:val="none" w:sz="0" w:space="0" w:color="auto"/>
                <w:bottom w:val="none" w:sz="0" w:space="0" w:color="auto"/>
                <w:right w:val="none" w:sz="0" w:space="0" w:color="auto"/>
              </w:divBdr>
            </w:div>
            <w:div w:id="11050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3226</Words>
  <Characters>1840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Корнійчук Алла Михайлівна</cp:lastModifiedBy>
  <cp:revision>12</cp:revision>
  <cp:lastPrinted>2024-10-02T12:42:00Z</cp:lastPrinted>
  <dcterms:created xsi:type="dcterms:W3CDTF">2024-10-02T07:29:00Z</dcterms:created>
  <dcterms:modified xsi:type="dcterms:W3CDTF">2024-10-03T05:56:00Z</dcterms:modified>
</cp:coreProperties>
</file>