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09EC5">
      <w:pPr>
        <w:rPr>
          <w:rFonts w:hint="default"/>
          <w:lang w:val="uk-UA"/>
        </w:rPr>
      </w:pPr>
      <w:r>
        <w:rPr>
          <w:rFonts w:hint="default"/>
        </w:rPr>
        <w:t>Серед важливих питань питання отримання гуманітарної та благодійної допомоги її раціональне використання тому нашим надважливим обов'язкам на сьогодні є в життя всіх вичерпних заходів щодо недопущення зловживання нашими співробітниками і в цьому напрямку</w:t>
      </w:r>
      <w:r>
        <w:rPr>
          <w:rFonts w:hint="default"/>
          <w:lang w:val="uk-UA"/>
        </w:rPr>
        <w:t>. З</w:t>
      </w:r>
      <w:r>
        <w:rPr>
          <w:rFonts w:hint="default"/>
        </w:rPr>
        <w:t xml:space="preserve">агалом із введенням воєнного стану в державі відповідно статистиці серед військовослужбовців </w:t>
      </w:r>
      <w:r>
        <w:rPr>
          <w:rFonts w:hint="default"/>
          <w:lang w:val="uk-UA"/>
        </w:rPr>
        <w:t>9</w:t>
      </w:r>
      <w:r>
        <w:rPr>
          <w:rFonts w:hint="default"/>
        </w:rPr>
        <w:t xml:space="preserve"> прикордонного загону імені </w:t>
      </w:r>
      <w:r>
        <w:rPr>
          <w:rFonts w:hint="default"/>
          <w:lang w:val="uk-UA"/>
        </w:rPr>
        <w:t>С</w:t>
      </w:r>
      <w:r>
        <w:rPr>
          <w:rFonts w:hint="default"/>
        </w:rPr>
        <w:t xml:space="preserve">ічових </w:t>
      </w:r>
      <w:r>
        <w:rPr>
          <w:rFonts w:hint="default"/>
          <w:lang w:val="uk-UA"/>
        </w:rPr>
        <w:t>С</w:t>
      </w:r>
      <w:r>
        <w:rPr>
          <w:rFonts w:hint="default"/>
        </w:rPr>
        <w:t>трільців порушників антикорупційного законодавства не виявлено</w:t>
      </w:r>
      <w:r>
        <w:rPr>
          <w:rFonts w:hint="default"/>
          <w:lang w:val="uk-UA"/>
        </w:rPr>
        <w:t xml:space="preserve">, </w:t>
      </w:r>
      <w:r>
        <w:rPr>
          <w:rFonts w:hint="default"/>
        </w:rPr>
        <w:t>протоколи про вчинення ними пов'язаних з корупцією адміністративних правопорушень не складалось</w:t>
      </w:r>
      <w:r>
        <w:rPr>
          <w:rFonts w:hint="default"/>
          <w:lang w:val="uk-UA"/>
        </w:rPr>
        <w:t>. Ц</w:t>
      </w:r>
      <w:r>
        <w:rPr>
          <w:rFonts w:hint="default"/>
        </w:rPr>
        <w:t>е в першу чергу вказує на той факт</w:t>
      </w:r>
      <w:r>
        <w:rPr>
          <w:rFonts w:hint="default"/>
          <w:lang w:val="uk-UA"/>
        </w:rPr>
        <w:t>,</w:t>
      </w:r>
      <w:r>
        <w:rPr>
          <w:rFonts w:hint="default"/>
        </w:rPr>
        <w:t xml:space="preserve"> що в нашому загоні проводяться профілактичні зах</w:t>
      </w:r>
      <w:bookmarkStart w:id="0" w:name="_GoBack"/>
      <w:bookmarkEnd w:id="0"/>
      <w:r>
        <w:rPr>
          <w:rFonts w:hint="default"/>
        </w:rPr>
        <w:t>оди</w:t>
      </w:r>
      <w:r>
        <w:rPr>
          <w:rFonts w:hint="default"/>
          <w:lang w:val="uk-UA"/>
        </w:rPr>
        <w:t>,</w:t>
      </w:r>
      <w:r>
        <w:rPr>
          <w:rFonts w:hint="default"/>
        </w:rPr>
        <w:t xml:space="preserve"> прикордонн</w:t>
      </w:r>
      <w:r>
        <w:rPr>
          <w:rFonts w:hint="default"/>
          <w:lang w:val="uk-UA"/>
        </w:rPr>
        <w:t>е</w:t>
      </w:r>
      <w:r>
        <w:rPr>
          <w:rFonts w:hint="default"/>
        </w:rPr>
        <w:t xml:space="preserve"> відомство постійно вдосконалює превентивні заходи щодо прояву корупції</w:t>
      </w:r>
      <w:r>
        <w:rPr>
          <w:rFonts w:hint="default"/>
          <w:lang w:val="uk-UA"/>
        </w:rPr>
        <w:t>.</w:t>
      </w:r>
      <w:r>
        <w:rPr>
          <w:rFonts w:hint="default"/>
        </w:rPr>
        <w:t xml:space="preserve"> </w:t>
      </w:r>
      <w:r>
        <w:rPr>
          <w:rFonts w:hint="default"/>
          <w:lang w:val="uk-UA"/>
        </w:rPr>
        <w:t>Т</w:t>
      </w:r>
      <w:r>
        <w:rPr>
          <w:rFonts w:hint="default"/>
        </w:rPr>
        <w:t xml:space="preserve">ак уповноваженими особами загону як і керівниками підрозділів проводяться навчання персоналу щодо дотримання вимог антикорупційного законодавства </w:t>
      </w:r>
      <w:r>
        <w:rPr>
          <w:rFonts w:hint="default"/>
          <w:lang w:val="uk-UA"/>
        </w:rPr>
        <w:t xml:space="preserve">— </w:t>
      </w:r>
      <w:r>
        <w:rPr>
          <w:rFonts w:hint="default"/>
        </w:rPr>
        <w:t>анонімне анкетування</w:t>
      </w:r>
      <w:r>
        <w:rPr>
          <w:rFonts w:hint="default"/>
          <w:lang w:val="uk-UA"/>
        </w:rPr>
        <w:t>,</w:t>
      </w:r>
      <w:r>
        <w:rPr>
          <w:rFonts w:hint="default"/>
        </w:rPr>
        <w:t xml:space="preserve"> адже воно не обмежується лише хабарництвом</w:t>
      </w:r>
      <w:r>
        <w:rPr>
          <w:rFonts w:hint="default"/>
          <w:lang w:val="uk-UA"/>
        </w:rPr>
        <w:t>.</w:t>
      </w:r>
      <w:r>
        <w:rPr>
          <w:rFonts w:hint="default"/>
        </w:rPr>
        <w:t xml:space="preserve"> </w:t>
      </w:r>
      <w:r>
        <w:rPr>
          <w:rFonts w:hint="default"/>
          <w:lang w:val="uk-UA"/>
        </w:rPr>
        <w:t>З</w:t>
      </w:r>
      <w:r>
        <w:rPr>
          <w:rFonts w:hint="default"/>
        </w:rPr>
        <w:t xml:space="preserve">окрема особливу увага </w:t>
      </w:r>
      <w:r>
        <w:rPr>
          <w:rFonts w:hint="default"/>
          <w:lang w:val="uk-UA"/>
        </w:rPr>
        <w:t xml:space="preserve"> </w:t>
      </w:r>
      <w:r>
        <w:rPr>
          <w:rFonts w:hint="default"/>
        </w:rPr>
        <w:t>приділяється недопущенн</w:t>
      </w:r>
      <w:r>
        <w:rPr>
          <w:rFonts w:hint="default"/>
          <w:lang w:val="uk-UA"/>
        </w:rPr>
        <w:t>ю</w:t>
      </w:r>
      <w:r>
        <w:rPr>
          <w:rFonts w:hint="default"/>
        </w:rPr>
        <w:t xml:space="preserve"> конфлікту інтересів серед персоналу</w:t>
      </w:r>
      <w:r>
        <w:rPr>
          <w:rFonts w:hint="default"/>
          <w:lang w:val="uk-UA"/>
        </w:rPr>
        <w:t xml:space="preserve">, </w:t>
      </w:r>
      <w:r>
        <w:rPr>
          <w:rFonts w:hint="default"/>
        </w:rPr>
        <w:t>недопущення порушень під час організації процесів закупівель</w:t>
      </w:r>
      <w:r>
        <w:rPr>
          <w:rFonts w:hint="default"/>
          <w:lang w:val="uk-UA"/>
        </w:rPr>
        <w:t>,</w:t>
      </w:r>
      <w:r>
        <w:rPr>
          <w:rFonts w:hint="default"/>
        </w:rPr>
        <w:t xml:space="preserve"> дотримання фінансового контролю та інших питань</w:t>
      </w:r>
      <w:r>
        <w:rPr>
          <w:rFonts w:hint="default"/>
          <w:lang w:val="uk-UA"/>
        </w:rPr>
        <w:t>,</w:t>
      </w:r>
      <w:r>
        <w:rPr>
          <w:rFonts w:hint="default"/>
        </w:rPr>
        <w:t xml:space="preserve"> а також на контролі питання порядку дій прикордонників у разі спроб втягування їх </w:t>
      </w:r>
      <w:r>
        <w:rPr>
          <w:rFonts w:hint="default"/>
          <w:lang w:val="uk-UA"/>
        </w:rPr>
        <w:t xml:space="preserve">у </w:t>
      </w:r>
      <w:r>
        <w:rPr>
          <w:rFonts w:hint="default"/>
        </w:rPr>
        <w:t>протиправну діяльність</w:t>
      </w:r>
      <w:r>
        <w:rPr>
          <w:rFonts w:hint="default"/>
          <w:lang w:val="uk-UA"/>
        </w:rPr>
        <w:t>.</w:t>
      </w:r>
    </w:p>
    <w:p w14:paraId="4D453637">
      <w:pPr>
        <w:rPr>
          <w:rFonts w:hint="default"/>
          <w:lang w:val="uk-UA"/>
        </w:rPr>
      </w:pPr>
      <w:r>
        <w:rPr>
          <w:rFonts w:hint="default"/>
        </w:rPr>
        <w:t>Так упродовж</w:t>
      </w:r>
      <w:r>
        <w:rPr>
          <w:rFonts w:hint="default"/>
          <w:lang w:val="uk-UA"/>
        </w:rPr>
        <w:t xml:space="preserve"> </w:t>
      </w:r>
      <w:r>
        <w:rPr>
          <w:rFonts w:hint="default"/>
        </w:rPr>
        <w:t xml:space="preserve"> 11 місяців поточного року на порушників чинного законодавства України складено 18 протоколів про адміністративні правопорушення за якими накладено штрафів на загальну суму 614 550 грн з них за порушення прикордонного 598 осіб</w:t>
      </w:r>
      <w:r>
        <w:rPr>
          <w:rFonts w:hint="default"/>
          <w:lang w:val="uk-UA"/>
        </w:rPr>
        <w:t>,</w:t>
      </w:r>
      <w:r>
        <w:rPr>
          <w:rFonts w:hint="default"/>
        </w:rPr>
        <w:t xml:space="preserve"> з них осіб призивного віку 562</w:t>
      </w:r>
      <w:r>
        <w:rPr>
          <w:rFonts w:hint="default"/>
          <w:lang w:val="uk-UA"/>
        </w:rPr>
        <w:t xml:space="preserve">; </w:t>
      </w:r>
      <w:r>
        <w:rPr>
          <w:rFonts w:hint="default"/>
        </w:rPr>
        <w:t>затримано на блокпостах 331 особу</w:t>
      </w:r>
      <w:r>
        <w:rPr>
          <w:rFonts w:hint="default"/>
          <w:lang w:val="uk-UA"/>
        </w:rPr>
        <w:t>;</w:t>
      </w:r>
      <w:r>
        <w:rPr>
          <w:rFonts w:hint="default"/>
        </w:rPr>
        <w:t xml:space="preserve"> за </w:t>
      </w:r>
      <w:r>
        <w:rPr>
          <w:rFonts w:hint="default"/>
          <w:lang w:val="uk-UA"/>
        </w:rPr>
        <w:t>злісну</w:t>
      </w:r>
      <w:r>
        <w:rPr>
          <w:rFonts w:hint="default"/>
        </w:rPr>
        <w:t xml:space="preserve"> непокору затримано 23 особи</w:t>
      </w:r>
      <w:r>
        <w:rPr>
          <w:rFonts w:hint="default"/>
          <w:lang w:val="uk-UA"/>
        </w:rPr>
        <w:t>;</w:t>
      </w:r>
      <w:r>
        <w:rPr>
          <w:rFonts w:hint="default"/>
        </w:rPr>
        <w:t xml:space="preserve"> за порушення правил пере</w:t>
      </w:r>
      <w:r>
        <w:rPr>
          <w:rFonts w:hint="default"/>
          <w:lang w:val="uk-UA"/>
        </w:rPr>
        <w:t>бу</w:t>
      </w:r>
      <w:r>
        <w:rPr>
          <w:rFonts w:hint="default"/>
        </w:rPr>
        <w:t xml:space="preserve">вання </w:t>
      </w:r>
      <w:r>
        <w:rPr>
          <w:rFonts w:hint="default"/>
          <w:lang w:val="uk-UA"/>
        </w:rPr>
        <w:t>у прикордонній смузі 1 особу;</w:t>
      </w:r>
      <w:r>
        <w:rPr>
          <w:rFonts w:hint="default"/>
        </w:rPr>
        <w:t xml:space="preserve">і за порушення правил використання об'єктів тваринного світу затримано </w:t>
      </w:r>
      <w:r>
        <w:rPr>
          <w:rFonts w:hint="default"/>
          <w:lang w:val="uk-UA"/>
        </w:rPr>
        <w:t>6</w:t>
      </w:r>
      <w:r>
        <w:rPr>
          <w:rFonts w:hint="default"/>
        </w:rPr>
        <w:t xml:space="preserve"> осіб</w:t>
      </w:r>
      <w:r>
        <w:rPr>
          <w:rFonts w:hint="default"/>
          <w:lang w:val="uk-UA"/>
        </w:rPr>
        <w:t>;</w:t>
      </w:r>
      <w:r>
        <w:rPr>
          <w:rFonts w:hint="default"/>
        </w:rPr>
        <w:t xml:space="preserve"> за порушення правил зберігання зброї </w:t>
      </w:r>
      <w:r>
        <w:rPr>
          <w:rFonts w:hint="default"/>
          <w:lang w:val="uk-UA"/>
        </w:rPr>
        <w:t xml:space="preserve">2 </w:t>
      </w:r>
      <w:r>
        <w:rPr>
          <w:rFonts w:hint="default"/>
        </w:rPr>
        <w:t>особи</w:t>
      </w:r>
      <w:r>
        <w:rPr>
          <w:rFonts w:hint="default"/>
          <w:lang w:val="uk-UA"/>
        </w:rPr>
        <w:t>.</w:t>
      </w:r>
    </w:p>
    <w:p w14:paraId="19F7681C">
      <w:pPr>
        <w:rPr>
          <w:rFonts w:hint="default"/>
          <w:lang w:val="uk-UA"/>
        </w:rPr>
      </w:pPr>
      <w:r>
        <w:rPr>
          <w:rFonts w:hint="default"/>
          <w:lang w:val="uk-UA"/>
        </w:rPr>
        <w:t>Попри закриті пункти пропусків прикордоння має місце протиправна діяльність пов'язана з незаконним обігом зброї боєприпасів та наркотичних речовин так за звітний період оперативними підрозділами спільно з національною поліцією виявлено та вилучено 13 одиниць зброї 288 боєприпасів та 0,5 кг наркотичних речовин. Також за ініціативи адміністрації Держприкордонслужби України керівництво загону серед персоналу проводились відповідні антикорупційні акції, зокрема в цьому році були проведені заходи в рамках акції “Конфлікт інтересів: важливо знати” та формування культури повідомлення про можливі факти корупції та поваги до викривачів під час їх проведення.  Окрім занять з персоналом проводилась презентація відеоматеріалів агітаційного спрямування розповсюдження серед персоналу відповідної друкованої продукції анонімні опитування з різних напрямків діяльності варто зазначити що дані заходи вже дають свої результати так в цьому році вже мав місце один випадок повідомлення від громадянина щодо можливих порушень національного законодавства певної категорії військовослужбовців яке надійшло на координаційний центр адміністрації державної прикордонної служби України після ретельного проведення службового розслідування інформація не знайшла свого підтвердження.</w:t>
      </w:r>
    </w:p>
    <w:p w14:paraId="43B8AB83">
      <w:pPr>
        <w:rPr>
          <w:rFonts w:hint="default"/>
          <w:lang w:val="uk-UA"/>
        </w:rPr>
      </w:pPr>
      <w:r>
        <w:rPr>
          <w:rFonts w:hint="default"/>
          <w:lang w:val="uk-UA"/>
        </w:rPr>
        <w:t>У загоні впроваджені ефективні превентивні заходи. Такі факти не залишаються поза увагою нашого керівництва адже Держприкордонслужба має нульову толерантність до корупції і тому існує стала практика заохочень доброчесних прикордонників за позитивні дії при виконанні службових завдань. У всіх випадках командування загону та відомство заохочували військовослужбовців у тому числі і грошовими преміями попри воєнний стан в державі та можливості відтермінування строків подання відповідних декларацій окремої категорії особового складу з-поміж військовослужбовців даний процес не залишається поза нашою увагою. Так протягом цього року не було допущено випадків неподання або несвоєчасного подання декларацій суб'єктами декларування яких виникав такий обов'язок також більша частина персоналу який має право на відтермінування вже подали відповідні декларації за 2021-23 роки не чекаючи завершення воєнного стану. Особлива увага зверталась і на дотримання законності під час закупівель за результатами даного напрямку діяльності уповноваженими особами надавались відповідні рекомендації порядок закупівель з метою унеможливлення завищення цінових пропозицій, а також стосовно організації які раніше потрапляли в поле зору як недоброчесні постачальники, а також недопущення фактів укладання договорів з контрагентами, які перебувають під санкціями у результаті не було допущено зривів процесів постачання товарів та наданні послуг.</w:t>
      </w:r>
    </w:p>
    <w:p w14:paraId="086598C7">
      <w:pPr>
        <w:rPr>
          <w:rFonts w:hint="default"/>
          <w:lang w:val="uk-UA"/>
        </w:rPr>
      </w:pPr>
      <w:r>
        <w:rPr>
          <w:rFonts w:hint="default"/>
          <w:lang w:val="uk-UA"/>
        </w:rPr>
        <w:t>Звертаємося до громадян: Якщо ви стали свідками протиправних дій з боку співробітника в державних прикордонної служби України ви можете звертатись до уповноважених осіб з питань запобігання корупції або ж використати інші наявні канали повідомлень зокрема і портал викривачів корупції. Контакти уповноважених осіб можна знайти як на сайтах Держприкордонслужби України управління 9 прикордонного загону так і на інформаційних стендах підрозділів охорони державного кордону, які розташовані в межах ділянки кордону Рівненської Житомирської та Київської областей.</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960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23</TotalTime>
  <ScaleCrop>false</ScaleCrop>
  <LinksUpToDate>false</LinksUpToDate>
  <CharactersWithSpaces>0</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2024-12-10T07:45:02Z</dcterms:created>
  <dc:creator>mops</dc:creator>
  <cp:lastModifiedBy>mops</cp:lastModifiedBy>
  <dcterms:modified xsi:type="dcterms:W3CDTF">2024-12-10T08:08:32Z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1049-12.2.0.18639</vt:lpwstr>
  </property>
  <property fmtid="{D5CDD505-2E9C-101B-9397-08002B2CF9AE}" pid="3" name="ICV">
    <vt:lpwstr>84E89505138548BD89F72CF766760729_12</vt:lpwstr>
  </property>
</Properties>
</file>