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DB1B8">
      <w:pPr>
        <w:tabs>
          <w:tab w:val="left" w:pos="851"/>
        </w:tabs>
        <w:ind w:firstLine="42"/>
        <w:jc w:val="center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lang w:val="en-US" w:eastAsia="en-US"/>
        </w:rPr>
        <w:drawing>
          <wp:inline distT="0" distB="0" distL="0" distR="0">
            <wp:extent cx="581025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1BC9B">
      <w:pPr>
        <w:spacing w:line="360" w:lineRule="auto"/>
        <w:jc w:val="center"/>
        <w:rPr>
          <w:b/>
          <w:sz w:val="18"/>
          <w:lang w:val="uk-UA"/>
        </w:rPr>
      </w:pPr>
    </w:p>
    <w:p w14:paraId="3A461F37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ЖИТОМИРСЬКА ОБЛАСНА ДЕРЖАВНА АДМІНІСТРАЦІЯ</w:t>
      </w:r>
    </w:p>
    <w:p w14:paraId="306D8C32">
      <w:pPr>
        <w:jc w:val="center"/>
        <w:rPr>
          <w:b/>
          <w:bCs/>
          <w:sz w:val="10"/>
          <w:szCs w:val="10"/>
          <w:lang w:val="uk-UA"/>
        </w:rPr>
      </w:pPr>
    </w:p>
    <w:p w14:paraId="20CCFBF3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ЖИТОМИРСЬКА ОБЛАСНА ВІЙСЬКОВА АДМІНІСТРАЦІЯ</w:t>
      </w:r>
    </w:p>
    <w:p w14:paraId="762B8065">
      <w:pPr>
        <w:jc w:val="center"/>
        <w:rPr>
          <w:b/>
          <w:bCs/>
          <w:sz w:val="10"/>
          <w:szCs w:val="10"/>
          <w:lang w:val="uk-UA"/>
        </w:rPr>
      </w:pPr>
    </w:p>
    <w:p w14:paraId="5A59B538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РОЗПОРЯДЖЕННЯ</w:t>
      </w:r>
    </w:p>
    <w:p w14:paraId="6CE42CC8">
      <w:pPr>
        <w:rPr>
          <w:b/>
          <w:bCs/>
          <w:sz w:val="16"/>
          <w:szCs w:val="16"/>
          <w:lang w:val="uk-UA"/>
        </w:rPr>
      </w:pPr>
    </w:p>
    <w:p w14:paraId="08BEF22E">
      <w:pPr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       №  </w:t>
      </w:r>
    </w:p>
    <w:p w14:paraId="231A7ECF">
      <w:pPr>
        <w:pStyle w:val="23"/>
        <w:ind w:left="0" w:right="49"/>
        <w:jc w:val="left"/>
        <w:rPr>
          <w:b/>
          <w:sz w:val="10"/>
          <w:szCs w:val="10"/>
        </w:rPr>
      </w:pPr>
    </w:p>
    <w:p w14:paraId="2D3BDFFD">
      <w:pPr>
        <w:pStyle w:val="23"/>
        <w:ind w:left="0" w:right="49"/>
        <w:jc w:val="both"/>
        <w:rPr>
          <w:b/>
          <w:szCs w:val="28"/>
        </w:rPr>
      </w:pPr>
      <w:r>
        <w:rPr>
          <w:b/>
          <w:szCs w:val="28"/>
        </w:rPr>
        <w:t>Про затвердження Положення про</w:t>
      </w:r>
    </w:p>
    <w:p w14:paraId="605251C7">
      <w:pPr>
        <w:pStyle w:val="23"/>
        <w:ind w:left="0" w:right="49"/>
        <w:jc w:val="both"/>
        <w:rPr>
          <w:b/>
          <w:szCs w:val="28"/>
        </w:rPr>
      </w:pPr>
      <w:r>
        <w:rPr>
          <w:b/>
          <w:szCs w:val="28"/>
        </w:rPr>
        <w:t>стипендії Житомирської обласної</w:t>
      </w:r>
    </w:p>
    <w:p w14:paraId="1D598AAE">
      <w:pPr>
        <w:pStyle w:val="23"/>
        <w:ind w:left="0" w:right="49"/>
        <w:jc w:val="both"/>
        <w:rPr>
          <w:b/>
          <w:szCs w:val="28"/>
        </w:rPr>
      </w:pPr>
      <w:r>
        <w:rPr>
          <w:b/>
          <w:szCs w:val="28"/>
        </w:rPr>
        <w:t xml:space="preserve">державної адміністрації до </w:t>
      </w:r>
    </w:p>
    <w:p w14:paraId="63649C0E">
      <w:pPr>
        <w:pStyle w:val="23"/>
        <w:ind w:left="0" w:right="49"/>
        <w:jc w:val="both"/>
        <w:rPr>
          <w:b/>
          <w:szCs w:val="28"/>
        </w:rPr>
      </w:pPr>
      <w:r>
        <w:rPr>
          <w:b/>
          <w:szCs w:val="28"/>
        </w:rPr>
        <w:t>Міжнародного дня молоді</w:t>
      </w:r>
    </w:p>
    <w:p w14:paraId="08AEDA05">
      <w:pPr>
        <w:pStyle w:val="23"/>
        <w:ind w:left="0" w:right="49"/>
        <w:jc w:val="left"/>
        <w:rPr>
          <w:b/>
          <w:sz w:val="20"/>
        </w:rPr>
      </w:pPr>
    </w:p>
    <w:p w14:paraId="19DA9A44">
      <w:pPr>
        <w:pStyle w:val="11"/>
        <w:shd w:val="clear" w:color="auto" w:fill="FFFFFF"/>
        <w:spacing w:before="0" w:after="225" w:line="270" w:lineRule="atLeast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Відповідно до законів України «Про правовий режим воєнного стану», «Про місцеві державні адміністрації», «Про основні засади молодіжної політики», указів Президента України від 24 лютого 2022 року № 64/2022 «Про введення воєнного стану в Україні» (зі змінами), від 24 лютого 2022 року № 68/2022 «Про утворення військових адміністрацій», згідно з пунктом 1 розділу </w:t>
      </w:r>
      <w:r>
        <w:rPr>
          <w:sz w:val="28"/>
          <w:szCs w:val="28"/>
          <w:shd w:val="clear" w:color="auto" w:fill="FFFFFF"/>
          <w:lang w:val="en-US"/>
        </w:rPr>
        <w:t>V</w:t>
      </w:r>
      <w:r>
        <w:rPr>
          <w:sz w:val="28"/>
          <w:szCs w:val="28"/>
          <w:shd w:val="clear" w:color="auto" w:fill="FFFFFF"/>
          <w:lang w:val="uk-UA"/>
        </w:rPr>
        <w:t xml:space="preserve"> обласної соціальної цільової програми «Молодь Житомирщини» на 2026-2029 роки, затвердженої розпорядженням Житомирської обласної державної (військової) адміністрації від 30 березня 2026 року № 569, з метою щорічного відзначення та стимулювання молодих мешканців Житомирської області, які досягли значних успіхів у реалізації молодіжної політики, громадській діяльності, розвитку молодіжного руху, а також сприяють  у формуванні української національної ідентичності та посиленні громадянської активності й лідерства молоді регіону</w:t>
      </w:r>
    </w:p>
    <w:p w14:paraId="37A60F08">
      <w:pPr>
        <w:pStyle w:val="11"/>
        <w:shd w:val="clear" w:color="auto" w:fill="FFFFFF"/>
        <w:spacing w:before="225" w:after="225" w:line="270" w:lineRule="atLeast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>ЗОБОВ'ЯЗУЮ:</w:t>
      </w:r>
    </w:p>
    <w:p w14:paraId="76EE1385">
      <w:pPr>
        <w:pStyle w:val="23"/>
        <w:numPr>
          <w:ilvl w:val="0"/>
          <w:numId w:val="1"/>
        </w:numPr>
        <w:tabs>
          <w:tab w:val="left" w:pos="993"/>
        </w:tabs>
        <w:ind w:left="0" w:right="49" w:firstLine="709"/>
        <w:jc w:val="both"/>
        <w:rPr>
          <w:szCs w:val="28"/>
        </w:rPr>
      </w:pPr>
      <w:r>
        <w:rPr>
          <w:szCs w:val="28"/>
        </w:rPr>
        <w:t xml:space="preserve">Затвердити Положення про стипендії Житомирської обласної державної адміністрації  до Міжнародного дня молоді, що додається. </w:t>
      </w:r>
    </w:p>
    <w:p w14:paraId="3B234C43">
      <w:pPr>
        <w:pStyle w:val="23"/>
        <w:ind w:left="851" w:right="49"/>
        <w:jc w:val="both"/>
        <w:rPr>
          <w:sz w:val="18"/>
          <w:szCs w:val="18"/>
        </w:rPr>
      </w:pPr>
    </w:p>
    <w:p w14:paraId="53D6F423">
      <w:pPr>
        <w:pStyle w:val="23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993"/>
        </w:tabs>
        <w:ind w:left="0" w:right="49" w:firstLine="709"/>
        <w:jc w:val="both"/>
        <w:rPr>
          <w:szCs w:val="28"/>
        </w:rPr>
      </w:pPr>
      <w:r>
        <w:rPr>
          <w:szCs w:val="28"/>
        </w:rPr>
        <w:t>Це розпорядження набирає чинності після державної реєстрації в Центрально-Західному міжрегіональному управлінні Міністерства юстиції         (м. Хмельницький), з моменту його оприлюднення.</w:t>
      </w:r>
    </w:p>
    <w:p w14:paraId="1F3E0FB0">
      <w:pPr>
        <w:pStyle w:val="23"/>
        <w:tabs>
          <w:tab w:val="left" w:pos="567"/>
          <w:tab w:val="left" w:pos="709"/>
          <w:tab w:val="left" w:pos="851"/>
          <w:tab w:val="left" w:pos="1418"/>
        </w:tabs>
        <w:ind w:left="851" w:right="49"/>
        <w:jc w:val="both"/>
        <w:rPr>
          <w:sz w:val="18"/>
          <w:szCs w:val="18"/>
        </w:rPr>
      </w:pPr>
    </w:p>
    <w:p w14:paraId="62FB8A53">
      <w:pPr>
        <w:pStyle w:val="23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993"/>
        </w:tabs>
        <w:ind w:left="0" w:right="49" w:firstLine="709"/>
        <w:jc w:val="both"/>
        <w:rPr>
          <w:szCs w:val="28"/>
        </w:rPr>
      </w:pPr>
      <w:r>
        <w:rPr>
          <w:szCs w:val="28"/>
        </w:rPr>
        <w:t>Контроль за виконанням розпорядження покласти на заступника начальника обласної військової адміністрації з питань цифрового розвитку, цифрових трансформацій і цифровізації  Костянтина Лопушанського.</w:t>
      </w:r>
    </w:p>
    <w:p w14:paraId="7BEC8612">
      <w:pPr>
        <w:pStyle w:val="23"/>
        <w:tabs>
          <w:tab w:val="left" w:pos="567"/>
          <w:tab w:val="left" w:pos="709"/>
          <w:tab w:val="left" w:pos="851"/>
          <w:tab w:val="left" w:pos="1418"/>
        </w:tabs>
        <w:ind w:left="1353" w:right="49"/>
        <w:jc w:val="both"/>
        <w:rPr>
          <w:sz w:val="18"/>
          <w:szCs w:val="18"/>
        </w:rPr>
      </w:pPr>
    </w:p>
    <w:p w14:paraId="72C53422">
      <w:pPr>
        <w:pStyle w:val="23"/>
        <w:tabs>
          <w:tab w:val="left" w:pos="567"/>
          <w:tab w:val="left" w:pos="709"/>
          <w:tab w:val="left" w:pos="851"/>
          <w:tab w:val="left" w:pos="1418"/>
        </w:tabs>
        <w:ind w:left="1353" w:right="49"/>
        <w:jc w:val="both"/>
        <w:rPr>
          <w:sz w:val="18"/>
          <w:szCs w:val="18"/>
        </w:rPr>
      </w:pPr>
    </w:p>
    <w:p w14:paraId="43CFC2B6">
      <w:pPr>
        <w:pStyle w:val="23"/>
        <w:tabs>
          <w:tab w:val="left" w:pos="567"/>
          <w:tab w:val="left" w:pos="709"/>
          <w:tab w:val="left" w:pos="851"/>
          <w:tab w:val="left" w:pos="1418"/>
        </w:tabs>
        <w:ind w:left="1353" w:right="49"/>
        <w:jc w:val="both"/>
        <w:rPr>
          <w:sz w:val="18"/>
          <w:szCs w:val="18"/>
        </w:rPr>
      </w:pPr>
    </w:p>
    <w:p w14:paraId="6C1871C4">
      <w:pPr>
        <w:pStyle w:val="23"/>
        <w:tabs>
          <w:tab w:val="left" w:pos="567"/>
          <w:tab w:val="left" w:pos="709"/>
          <w:tab w:val="left" w:pos="851"/>
          <w:tab w:val="left" w:pos="1418"/>
        </w:tabs>
        <w:ind w:left="1353" w:right="49"/>
        <w:jc w:val="both"/>
        <w:rPr>
          <w:sz w:val="18"/>
          <w:szCs w:val="18"/>
        </w:rPr>
      </w:pPr>
    </w:p>
    <w:p w14:paraId="116E60B9">
      <w:pPr>
        <w:pStyle w:val="23"/>
        <w:tabs>
          <w:tab w:val="left" w:pos="851"/>
          <w:tab w:val="left" w:pos="2127"/>
        </w:tabs>
        <w:ind w:left="0" w:right="-1"/>
        <w:jc w:val="both"/>
        <w:rPr>
          <w:szCs w:val="28"/>
        </w:rPr>
      </w:pPr>
      <w:r>
        <w:rPr>
          <w:b/>
          <w:szCs w:val="28"/>
        </w:rPr>
        <w:t>Начальник                                                                                         Віталій БУНЕЧКО</w:t>
      </w:r>
      <w:bookmarkStart w:id="0" w:name="_GoBack"/>
      <w:bookmarkEnd w:id="0"/>
    </w:p>
    <w:sectPr>
      <w:headerReference r:id="rId3" w:type="default"/>
      <w:headerReference r:id="rId4" w:type="even"/>
      <w:pgSz w:w="11906" w:h="16838"/>
      <w:pgMar w:top="1135" w:right="566" w:bottom="851" w:left="1701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6275912"/>
      <w:docPartObj>
        <w:docPartGallery w:val="AutoText"/>
      </w:docPartObj>
    </w:sdtPr>
    <w:sdtContent>
      <w:p w14:paraId="2850A085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E29BA">
    <w:pPr>
      <w:pStyle w:val="8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2795DC45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A51BFA"/>
    <w:multiLevelType w:val="multilevel"/>
    <w:tmpl w:val="75A51BFA"/>
    <w:lvl w:ilvl="0" w:tentative="0">
      <w:start w:val="1"/>
      <w:numFmt w:val="decimal"/>
      <w:lvlText w:val="%1."/>
      <w:lvlJc w:val="left"/>
      <w:pPr>
        <w:ind w:left="829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73" w:hanging="360"/>
      </w:pPr>
    </w:lvl>
    <w:lvl w:ilvl="2" w:tentative="0">
      <w:start w:val="1"/>
      <w:numFmt w:val="lowerRoman"/>
      <w:lvlText w:val="%3."/>
      <w:lvlJc w:val="right"/>
      <w:pPr>
        <w:ind w:left="2793" w:hanging="180"/>
      </w:pPr>
    </w:lvl>
    <w:lvl w:ilvl="3" w:tentative="0">
      <w:start w:val="1"/>
      <w:numFmt w:val="decimal"/>
      <w:lvlText w:val="%4."/>
      <w:lvlJc w:val="left"/>
      <w:pPr>
        <w:ind w:left="3513" w:hanging="360"/>
      </w:pPr>
    </w:lvl>
    <w:lvl w:ilvl="4" w:tentative="0">
      <w:start w:val="1"/>
      <w:numFmt w:val="lowerLetter"/>
      <w:lvlText w:val="%5."/>
      <w:lvlJc w:val="left"/>
      <w:pPr>
        <w:ind w:left="4233" w:hanging="360"/>
      </w:pPr>
    </w:lvl>
    <w:lvl w:ilvl="5" w:tentative="0">
      <w:start w:val="1"/>
      <w:numFmt w:val="lowerRoman"/>
      <w:lvlText w:val="%6."/>
      <w:lvlJc w:val="right"/>
      <w:pPr>
        <w:ind w:left="4953" w:hanging="180"/>
      </w:pPr>
    </w:lvl>
    <w:lvl w:ilvl="6" w:tentative="0">
      <w:start w:val="1"/>
      <w:numFmt w:val="decimal"/>
      <w:lvlText w:val="%7."/>
      <w:lvlJc w:val="left"/>
      <w:pPr>
        <w:ind w:left="5673" w:hanging="360"/>
      </w:pPr>
    </w:lvl>
    <w:lvl w:ilvl="7" w:tentative="0">
      <w:start w:val="1"/>
      <w:numFmt w:val="lowerLetter"/>
      <w:lvlText w:val="%8."/>
      <w:lvlJc w:val="left"/>
      <w:pPr>
        <w:ind w:left="6393" w:hanging="360"/>
      </w:pPr>
    </w:lvl>
    <w:lvl w:ilvl="8" w:tentative="0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8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08F"/>
    <w:rsid w:val="00011875"/>
    <w:rsid w:val="000126B0"/>
    <w:rsid w:val="00012A17"/>
    <w:rsid w:val="000433A0"/>
    <w:rsid w:val="000446B2"/>
    <w:rsid w:val="00061E5B"/>
    <w:rsid w:val="00063E57"/>
    <w:rsid w:val="00067411"/>
    <w:rsid w:val="00074FAC"/>
    <w:rsid w:val="00082E29"/>
    <w:rsid w:val="000830BA"/>
    <w:rsid w:val="000B0ECC"/>
    <w:rsid w:val="000F2939"/>
    <w:rsid w:val="000F7DB0"/>
    <w:rsid w:val="00127397"/>
    <w:rsid w:val="001514B1"/>
    <w:rsid w:val="00186958"/>
    <w:rsid w:val="001D2518"/>
    <w:rsid w:val="001D6E9A"/>
    <w:rsid w:val="0020116E"/>
    <w:rsid w:val="00213ACF"/>
    <w:rsid w:val="00220D96"/>
    <w:rsid w:val="00230F26"/>
    <w:rsid w:val="002367C5"/>
    <w:rsid w:val="002520A9"/>
    <w:rsid w:val="00254A5C"/>
    <w:rsid w:val="00260A64"/>
    <w:rsid w:val="002628C2"/>
    <w:rsid w:val="00272123"/>
    <w:rsid w:val="002A2AD2"/>
    <w:rsid w:val="002A6599"/>
    <w:rsid w:val="002B7C49"/>
    <w:rsid w:val="002D5EB0"/>
    <w:rsid w:val="002D7E26"/>
    <w:rsid w:val="002E6805"/>
    <w:rsid w:val="002F4E61"/>
    <w:rsid w:val="00351C79"/>
    <w:rsid w:val="003B4079"/>
    <w:rsid w:val="003B5A94"/>
    <w:rsid w:val="003B7C56"/>
    <w:rsid w:val="003C0F2C"/>
    <w:rsid w:val="003E580E"/>
    <w:rsid w:val="0040349F"/>
    <w:rsid w:val="00411A49"/>
    <w:rsid w:val="00412B5E"/>
    <w:rsid w:val="00433CAB"/>
    <w:rsid w:val="004355AB"/>
    <w:rsid w:val="00436F89"/>
    <w:rsid w:val="00437A17"/>
    <w:rsid w:val="00476E56"/>
    <w:rsid w:val="00480559"/>
    <w:rsid w:val="00491DF1"/>
    <w:rsid w:val="004B16B5"/>
    <w:rsid w:val="004C6B55"/>
    <w:rsid w:val="00502D0C"/>
    <w:rsid w:val="0051695F"/>
    <w:rsid w:val="005218BD"/>
    <w:rsid w:val="00531006"/>
    <w:rsid w:val="00540BA6"/>
    <w:rsid w:val="00557E09"/>
    <w:rsid w:val="005724F4"/>
    <w:rsid w:val="00572F66"/>
    <w:rsid w:val="00594236"/>
    <w:rsid w:val="005A0004"/>
    <w:rsid w:val="005B1212"/>
    <w:rsid w:val="005B7BBA"/>
    <w:rsid w:val="005D0E7E"/>
    <w:rsid w:val="005F7023"/>
    <w:rsid w:val="00600DEB"/>
    <w:rsid w:val="0060699F"/>
    <w:rsid w:val="006242A2"/>
    <w:rsid w:val="00632FBB"/>
    <w:rsid w:val="0066516B"/>
    <w:rsid w:val="00665409"/>
    <w:rsid w:val="006D0C91"/>
    <w:rsid w:val="006D2C2C"/>
    <w:rsid w:val="006D40CB"/>
    <w:rsid w:val="0070037C"/>
    <w:rsid w:val="0070514D"/>
    <w:rsid w:val="007217A6"/>
    <w:rsid w:val="007219DD"/>
    <w:rsid w:val="0072209C"/>
    <w:rsid w:val="007240D9"/>
    <w:rsid w:val="0073748E"/>
    <w:rsid w:val="00767361"/>
    <w:rsid w:val="0078269C"/>
    <w:rsid w:val="00787A90"/>
    <w:rsid w:val="007973ED"/>
    <w:rsid w:val="007A3985"/>
    <w:rsid w:val="007C44FE"/>
    <w:rsid w:val="007E67AA"/>
    <w:rsid w:val="00821CB4"/>
    <w:rsid w:val="00823748"/>
    <w:rsid w:val="00837D4D"/>
    <w:rsid w:val="00845DC3"/>
    <w:rsid w:val="00857160"/>
    <w:rsid w:val="008715FD"/>
    <w:rsid w:val="00877EBE"/>
    <w:rsid w:val="00880275"/>
    <w:rsid w:val="008806E5"/>
    <w:rsid w:val="00880CB7"/>
    <w:rsid w:val="0088265B"/>
    <w:rsid w:val="00884188"/>
    <w:rsid w:val="00884271"/>
    <w:rsid w:val="008969AF"/>
    <w:rsid w:val="008B00AB"/>
    <w:rsid w:val="008B3F30"/>
    <w:rsid w:val="00917C97"/>
    <w:rsid w:val="009258C3"/>
    <w:rsid w:val="0093208F"/>
    <w:rsid w:val="00940131"/>
    <w:rsid w:val="00940E1F"/>
    <w:rsid w:val="00944017"/>
    <w:rsid w:val="00957D3F"/>
    <w:rsid w:val="00990742"/>
    <w:rsid w:val="00993A54"/>
    <w:rsid w:val="009A0044"/>
    <w:rsid w:val="009A182A"/>
    <w:rsid w:val="009C265F"/>
    <w:rsid w:val="009D0142"/>
    <w:rsid w:val="009D1F3C"/>
    <w:rsid w:val="009D26C2"/>
    <w:rsid w:val="009F7BE5"/>
    <w:rsid w:val="00A372B6"/>
    <w:rsid w:val="00A62DC6"/>
    <w:rsid w:val="00A67EF6"/>
    <w:rsid w:val="00A8670B"/>
    <w:rsid w:val="00A94510"/>
    <w:rsid w:val="00AA5537"/>
    <w:rsid w:val="00AB634E"/>
    <w:rsid w:val="00AC1AA6"/>
    <w:rsid w:val="00AF2D6F"/>
    <w:rsid w:val="00B012D7"/>
    <w:rsid w:val="00B0794D"/>
    <w:rsid w:val="00B247CB"/>
    <w:rsid w:val="00B415F9"/>
    <w:rsid w:val="00B46909"/>
    <w:rsid w:val="00B47363"/>
    <w:rsid w:val="00B54F59"/>
    <w:rsid w:val="00B72DEA"/>
    <w:rsid w:val="00B91206"/>
    <w:rsid w:val="00BA315E"/>
    <w:rsid w:val="00BA6C7C"/>
    <w:rsid w:val="00BB3B8D"/>
    <w:rsid w:val="00BC2176"/>
    <w:rsid w:val="00BD47E7"/>
    <w:rsid w:val="00C33339"/>
    <w:rsid w:val="00C44417"/>
    <w:rsid w:val="00C56ECB"/>
    <w:rsid w:val="00C57750"/>
    <w:rsid w:val="00C5797C"/>
    <w:rsid w:val="00C661B9"/>
    <w:rsid w:val="00C73B94"/>
    <w:rsid w:val="00C74D99"/>
    <w:rsid w:val="00C854B2"/>
    <w:rsid w:val="00CB6700"/>
    <w:rsid w:val="00CD0E60"/>
    <w:rsid w:val="00CD4783"/>
    <w:rsid w:val="00CE5D63"/>
    <w:rsid w:val="00CF7546"/>
    <w:rsid w:val="00D04749"/>
    <w:rsid w:val="00D30ED9"/>
    <w:rsid w:val="00D314A6"/>
    <w:rsid w:val="00D4043B"/>
    <w:rsid w:val="00D424B8"/>
    <w:rsid w:val="00D42A3C"/>
    <w:rsid w:val="00D674C5"/>
    <w:rsid w:val="00D72AAD"/>
    <w:rsid w:val="00D83B75"/>
    <w:rsid w:val="00DA0391"/>
    <w:rsid w:val="00DA3E35"/>
    <w:rsid w:val="00DA4C5C"/>
    <w:rsid w:val="00DD5A00"/>
    <w:rsid w:val="00DE40FB"/>
    <w:rsid w:val="00DE69E6"/>
    <w:rsid w:val="00DF1E03"/>
    <w:rsid w:val="00E21C21"/>
    <w:rsid w:val="00E56E12"/>
    <w:rsid w:val="00E87303"/>
    <w:rsid w:val="00EB0ECA"/>
    <w:rsid w:val="00EB529B"/>
    <w:rsid w:val="00EF1DCD"/>
    <w:rsid w:val="00F1203F"/>
    <w:rsid w:val="00F12CF1"/>
    <w:rsid w:val="00F2234D"/>
    <w:rsid w:val="00F2477A"/>
    <w:rsid w:val="00FA1473"/>
    <w:rsid w:val="3080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qFormat/>
    <w:uiPriority w:val="0"/>
    <w:rPr>
      <w:rFonts w:ascii="Segoe UI" w:hAnsi="Segoe UI"/>
      <w:sz w:val="18"/>
      <w:szCs w:val="18"/>
    </w:rPr>
  </w:style>
  <w:style w:type="paragraph" w:styleId="5">
    <w:name w:val="Body Text"/>
    <w:basedOn w:val="1"/>
    <w:qFormat/>
    <w:uiPriority w:val="0"/>
    <w:pPr>
      <w:spacing w:after="120"/>
    </w:pPr>
  </w:style>
  <w:style w:type="character" w:styleId="6">
    <w:name w:val="Emphasis"/>
    <w:qFormat/>
    <w:uiPriority w:val="0"/>
    <w:rPr>
      <w:i/>
      <w:iCs/>
    </w:rPr>
  </w:style>
  <w:style w:type="paragraph" w:styleId="7">
    <w:name w:val="footer"/>
    <w:basedOn w:val="1"/>
    <w:link w:val="25"/>
    <w:qFormat/>
    <w:uiPriority w:val="0"/>
    <w:pPr>
      <w:tabs>
        <w:tab w:val="center" w:pos="4844"/>
        <w:tab w:val="right" w:pos="9689"/>
      </w:tabs>
    </w:pPr>
  </w:style>
  <w:style w:type="paragraph" w:styleId="8">
    <w:name w:val="header"/>
    <w:basedOn w:val="1"/>
    <w:link w:val="27"/>
    <w:qFormat/>
    <w:uiPriority w:val="99"/>
    <w:pPr>
      <w:tabs>
        <w:tab w:val="center" w:pos="4677"/>
        <w:tab w:val="right" w:pos="9355"/>
      </w:tabs>
    </w:p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List"/>
    <w:basedOn w:val="5"/>
    <w:qFormat/>
    <w:uiPriority w:val="0"/>
    <w:rPr>
      <w:rFonts w:ascii="Arial" w:hAnsi="Arial" w:cs="Mangal"/>
    </w:rPr>
  </w:style>
  <w:style w:type="paragraph" w:styleId="11">
    <w:name w:val="Normal (Web)"/>
    <w:basedOn w:val="1"/>
    <w:qFormat/>
    <w:uiPriority w:val="0"/>
    <w:pPr>
      <w:suppressAutoHyphens w:val="0"/>
      <w:spacing w:before="280" w:after="280"/>
    </w:pPr>
  </w:style>
  <w:style w:type="character" w:styleId="12">
    <w:name w:val="page number"/>
    <w:basedOn w:val="2"/>
    <w:qFormat/>
    <w:uiPriority w:val="0"/>
  </w:style>
  <w:style w:type="paragraph" w:styleId="13">
    <w:name w:val="Subtitle"/>
    <w:basedOn w:val="14"/>
    <w:next w:val="5"/>
    <w:qFormat/>
    <w:uiPriority w:val="0"/>
    <w:pPr>
      <w:jc w:val="center"/>
    </w:pPr>
    <w:rPr>
      <w:i/>
      <w:iCs/>
    </w:rPr>
  </w:style>
  <w:style w:type="paragraph" w:customStyle="1" w:styleId="14">
    <w:name w:val="Заголовок1"/>
    <w:basedOn w:val="1"/>
    <w:next w:val="5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5">
    <w:name w:val="Title"/>
    <w:basedOn w:val="1"/>
    <w:next w:val="13"/>
    <w:qFormat/>
    <w:uiPriority w:val="0"/>
    <w:pPr>
      <w:jc w:val="center"/>
    </w:pPr>
    <w:rPr>
      <w:b/>
      <w:bCs/>
      <w:sz w:val="28"/>
      <w:lang w:val="uk-UA"/>
    </w:rPr>
  </w:style>
  <w:style w:type="character" w:customStyle="1" w:styleId="16">
    <w:name w:val="WW8Num4z0"/>
    <w:qFormat/>
    <w:uiPriority w:val="0"/>
    <w:rPr>
      <w:rFonts w:ascii="Times New Roman" w:hAnsi="Times New Roman" w:eastAsia="Times New Roman" w:cs="Times New Roman"/>
    </w:rPr>
  </w:style>
  <w:style w:type="character" w:customStyle="1" w:styleId="17">
    <w:name w:val="Основной шрифт абзаца1"/>
    <w:qFormat/>
    <w:uiPriority w:val="0"/>
  </w:style>
  <w:style w:type="character" w:customStyle="1" w:styleId="18">
    <w:name w:val="apple-converted-space"/>
    <w:qFormat/>
    <w:uiPriority w:val="0"/>
  </w:style>
  <w:style w:type="character" w:customStyle="1" w:styleId="19">
    <w:name w:val="Текст выноски Знак"/>
    <w:qFormat/>
    <w:uiPriority w:val="0"/>
    <w:rPr>
      <w:rFonts w:ascii="Segoe UI" w:hAnsi="Segoe UI" w:cs="Segoe UI"/>
      <w:sz w:val="18"/>
      <w:szCs w:val="18"/>
      <w:lang w:val="ru-RU"/>
    </w:rPr>
  </w:style>
  <w:style w:type="character" w:customStyle="1" w:styleId="20">
    <w:name w:val="Символ нумерації"/>
    <w:qFormat/>
    <w:uiPriority w:val="0"/>
  </w:style>
  <w:style w:type="paragraph" w:customStyle="1" w:styleId="21">
    <w:name w:val="Назва"/>
    <w:basedOn w:val="1"/>
    <w:qFormat/>
    <w:uiPriority w:val="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Покажчик"/>
    <w:basedOn w:val="1"/>
    <w:qFormat/>
    <w:uiPriority w:val="0"/>
    <w:pPr>
      <w:suppressLineNumbers/>
    </w:pPr>
    <w:rPr>
      <w:rFonts w:ascii="Arial" w:hAnsi="Arial" w:cs="Mangal"/>
    </w:rPr>
  </w:style>
  <w:style w:type="paragraph" w:customStyle="1" w:styleId="23">
    <w:name w:val="Цитата1"/>
    <w:basedOn w:val="1"/>
    <w:qFormat/>
    <w:uiPriority w:val="0"/>
    <w:pPr>
      <w:ind w:left="1134" w:right="850"/>
      <w:jc w:val="center"/>
    </w:pPr>
    <w:rPr>
      <w:sz w:val="28"/>
      <w:szCs w:val="20"/>
      <w:lang w:val="uk-UA"/>
    </w:rPr>
  </w:style>
  <w:style w:type="paragraph" w:customStyle="1" w:styleId="24">
    <w:name w:val="Знак Знак Знак Знак"/>
    <w:basedOn w:val="1"/>
    <w:qFormat/>
    <w:uiPriority w:val="0"/>
    <w:pPr>
      <w:suppressAutoHyphens w:val="0"/>
    </w:pPr>
    <w:rPr>
      <w:rFonts w:ascii="Verdana" w:hAnsi="Verdana" w:cs="Verdana"/>
      <w:sz w:val="20"/>
      <w:szCs w:val="20"/>
      <w:lang w:val="en-US"/>
    </w:rPr>
  </w:style>
  <w:style w:type="character" w:customStyle="1" w:styleId="25">
    <w:name w:val="Нижний колонтитул Знак"/>
    <w:link w:val="7"/>
    <w:qFormat/>
    <w:uiPriority w:val="0"/>
    <w:rPr>
      <w:sz w:val="24"/>
      <w:szCs w:val="24"/>
      <w:lang w:val="ru-RU" w:eastAsia="ar-SA"/>
    </w:rPr>
  </w:style>
  <w:style w:type="paragraph" w:styleId="26">
    <w:name w:val="List Paragraph"/>
    <w:basedOn w:val="1"/>
    <w:qFormat/>
    <w:uiPriority w:val="34"/>
    <w:pPr>
      <w:ind w:left="720"/>
    </w:pPr>
  </w:style>
  <w:style w:type="character" w:customStyle="1" w:styleId="27">
    <w:name w:val="Верхний колонтитул Знак"/>
    <w:link w:val="8"/>
    <w:qFormat/>
    <w:uiPriority w:val="99"/>
    <w:rPr>
      <w:sz w:val="24"/>
      <w:szCs w:val="24"/>
      <w:lang w:val="ru-RU" w:eastAsia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196</Words>
  <Characters>1456</Characters>
  <Lines>13</Lines>
  <Paragraphs>3</Paragraphs>
  <TotalTime>9</TotalTime>
  <ScaleCrop>false</ScaleCrop>
  <LinksUpToDate>false</LinksUpToDate>
  <CharactersWithSpaces>1855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2026-05-19T13:25:00Z</dcterms:created>
  <dc:creator>Admin</dc:creator>
  <cp:lastModifiedBy>stanf</cp:lastModifiedBy>
  <cp:lastPrinted>2026-05-19T15:19:00Z</cp:lastPrinted>
  <dcterms:modified xsi:type="dcterms:W3CDTF">2026-05-22T11:39:41Z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eyJoZGlkIjoiNjM1NDQ0OGY3OThjYTMwMTk4MWYzZjNjNTEzYmU0MTkifQ==</vt:lpwstr>
  </property>
  <property fmtid="{D5CDD505-2E9C-101B-9397-08002B2CF9AE}" pid="3" name="KSOProductBuildVer">
    <vt:lpwstr>1033-12.1.0.26372</vt:lpwstr>
  </property>
  <property fmtid="{D5CDD505-2E9C-101B-9397-08002B2CF9AE}" pid="4" name="ICV">
    <vt:lpwstr>A38B05876EA54845BC991F825D6B0A36_12</vt:lpwstr>
  </property>
</Properties>
</file>